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83"/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7006"/>
      </w:tblGrid>
      <w:tr w:rsidR="00627F25" w:rsidRPr="00627F25" w:rsidTr="00627F25">
        <w:tc>
          <w:tcPr>
            <w:tcW w:w="2567" w:type="dxa"/>
            <w:shd w:val="clear" w:color="auto" w:fill="FFFFFF"/>
            <w:vAlign w:val="center"/>
            <w:hideMark/>
          </w:tcPr>
          <w:p w:rsidR="00627F25" w:rsidRPr="00627F25" w:rsidRDefault="00627F25" w:rsidP="00627F25">
            <w:pPr>
              <w:spacing w:after="0" w:line="360" w:lineRule="atLeast"/>
              <w:rPr>
                <w:rFonts w:ascii="Century Gothic" w:eastAsia="Times New Roman" w:hAnsi="Century Gothic" w:cs="Times New Roman"/>
                <w:b/>
                <w:color w:val="6E6E6E"/>
                <w:lang w:eastAsia="es-MX"/>
              </w:rPr>
            </w:pPr>
            <w:r w:rsidRPr="00627F2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 Académico: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627F25" w:rsidRPr="00627F25" w:rsidRDefault="001E4C0C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Helvetica"/>
                <w:color w:val="000000"/>
                <w:lang w:eastAsia="es-MX"/>
              </w:rPr>
              <w:t>Dr. Ulises Macías Cruz</w:t>
            </w:r>
          </w:p>
        </w:tc>
      </w:tr>
      <w:tr w:rsidR="00627F25" w:rsidRPr="00627F25" w:rsidTr="00627F25">
        <w:tc>
          <w:tcPr>
            <w:tcW w:w="2567" w:type="dxa"/>
            <w:shd w:val="clear" w:color="auto" w:fill="FFFFFF"/>
            <w:vAlign w:val="center"/>
            <w:hideMark/>
          </w:tcPr>
          <w:p w:rsidR="00627F25" w:rsidRPr="00627F25" w:rsidRDefault="00627F25" w:rsidP="00627F25">
            <w:pPr>
              <w:spacing w:after="0" w:line="360" w:lineRule="atLeast"/>
              <w:rPr>
                <w:rFonts w:ascii="Century Gothic" w:eastAsia="Times New Roman" w:hAnsi="Century Gothic" w:cs="Times New Roman"/>
                <w:b/>
                <w:color w:val="6E6E6E"/>
                <w:lang w:eastAsia="es-MX"/>
              </w:rPr>
            </w:pPr>
            <w:r w:rsidRPr="00627F2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 Formación: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627F25" w:rsidRPr="00627F25" w:rsidRDefault="001E4C0C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bookmarkStart w:id="0" w:name="_GoBack"/>
            <w:bookmarkEnd w:id="0"/>
            <w:r>
              <w:rPr>
                <w:rFonts w:ascii="Century Gothic" w:eastAsia="Times New Roman" w:hAnsi="Century Gothic" w:cs="Helvetica"/>
                <w:color w:val="000000"/>
                <w:lang w:eastAsia="es-MX"/>
              </w:rPr>
              <w:t>Reproducción y Fisiología Animal</w:t>
            </w:r>
          </w:p>
        </w:tc>
      </w:tr>
      <w:tr w:rsidR="00627F25" w:rsidRPr="00627F25" w:rsidTr="00627F25">
        <w:tc>
          <w:tcPr>
            <w:tcW w:w="2567" w:type="dxa"/>
            <w:shd w:val="clear" w:color="auto" w:fill="FFFFFF"/>
            <w:vAlign w:val="center"/>
            <w:hideMark/>
          </w:tcPr>
          <w:p w:rsidR="00627F25" w:rsidRPr="00627F25" w:rsidRDefault="00627F25" w:rsidP="00627F25">
            <w:pPr>
              <w:spacing w:after="0" w:line="360" w:lineRule="atLeast"/>
              <w:rPr>
                <w:rFonts w:ascii="Century Gothic" w:eastAsia="Times New Roman" w:hAnsi="Century Gothic" w:cs="Times New Roman"/>
                <w:b/>
                <w:color w:val="6E6E6E"/>
                <w:lang w:eastAsia="es-MX"/>
              </w:rPr>
            </w:pPr>
            <w:r w:rsidRPr="00627F2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 LGAC: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627F25" w:rsidRPr="00627F25" w:rsidRDefault="001E4C0C" w:rsidP="00E3758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Helvetica"/>
                <w:color w:val="000000"/>
                <w:lang w:eastAsia="es-MX"/>
              </w:rPr>
              <w:t>Fisiología y Genética Animal</w:t>
            </w:r>
          </w:p>
        </w:tc>
      </w:tr>
      <w:tr w:rsidR="00627F25" w:rsidRPr="00627F25" w:rsidTr="00627F25">
        <w:tc>
          <w:tcPr>
            <w:tcW w:w="2567" w:type="dxa"/>
            <w:shd w:val="clear" w:color="auto" w:fill="FFFFFF"/>
            <w:vAlign w:val="center"/>
          </w:tcPr>
          <w:p w:rsidR="00627F25" w:rsidRPr="00627F25" w:rsidRDefault="00627F25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</w:pPr>
            <w:r w:rsidRPr="00627F2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Nivel SNI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627F25" w:rsidRPr="00627F25" w:rsidRDefault="00886A26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Helvetica"/>
                <w:color w:val="000000"/>
                <w:lang w:eastAsia="es-MX"/>
              </w:rPr>
              <w:t>II</w:t>
            </w:r>
          </w:p>
        </w:tc>
      </w:tr>
      <w:tr w:rsidR="00D1369C" w:rsidRPr="00EA5AE8" w:rsidTr="00627F25">
        <w:tc>
          <w:tcPr>
            <w:tcW w:w="2567" w:type="dxa"/>
            <w:shd w:val="clear" w:color="auto" w:fill="FFFFFF"/>
            <w:vAlign w:val="center"/>
          </w:tcPr>
          <w:p w:rsidR="00D1369C" w:rsidRPr="006D1B04" w:rsidRDefault="00D1369C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b/>
                <w:color w:val="000000"/>
                <w:lang w:val="en-US" w:eastAsia="es-MX"/>
              </w:rPr>
            </w:pPr>
            <w:proofErr w:type="spellStart"/>
            <w:r w:rsidRPr="006D1B04">
              <w:rPr>
                <w:rFonts w:ascii="Century Gothic" w:eastAsia="Times New Roman" w:hAnsi="Century Gothic" w:cs="Helvetica"/>
                <w:b/>
                <w:color w:val="000000"/>
                <w:lang w:val="en-US" w:eastAsia="es-MX"/>
              </w:rPr>
              <w:t>Página</w:t>
            </w:r>
            <w:proofErr w:type="spellEnd"/>
            <w:r w:rsidRPr="006D1B04">
              <w:rPr>
                <w:rFonts w:ascii="Century Gothic" w:eastAsia="Times New Roman" w:hAnsi="Century Gothic" w:cs="Helvetica"/>
                <w:b/>
                <w:color w:val="000000"/>
                <w:lang w:val="en-US" w:eastAsia="es-MX"/>
              </w:rPr>
              <w:t xml:space="preserve"> web (Research gate/SCOPUS)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D1369C" w:rsidRPr="006D1B04" w:rsidRDefault="00EA5AE8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val="en-US" w:eastAsia="es-MX"/>
              </w:rPr>
            </w:pPr>
            <w:hyperlink r:id="rId7" w:history="1">
              <w:r w:rsidR="00886A26" w:rsidRPr="006D1B04">
                <w:rPr>
                  <w:rStyle w:val="Hipervnculo"/>
                  <w:rFonts w:ascii="Century Gothic" w:eastAsia="Times New Roman" w:hAnsi="Century Gothic" w:cs="Helvetica"/>
                  <w:lang w:val="en-US" w:eastAsia="es-MX"/>
                </w:rPr>
                <w:t>https://www.researchgate.net/profile/Ulises-Macias-Cruz</w:t>
              </w:r>
            </w:hyperlink>
          </w:p>
          <w:p w:rsidR="00886A26" w:rsidRPr="006D1B04" w:rsidRDefault="00EA5AE8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val="en-US" w:eastAsia="es-MX"/>
              </w:rPr>
            </w:pPr>
            <w:hyperlink r:id="rId8" w:history="1">
              <w:r w:rsidR="00886A26" w:rsidRPr="006D1B04">
                <w:rPr>
                  <w:rStyle w:val="Hipervnculo"/>
                  <w:rFonts w:ascii="Century Gothic" w:eastAsia="Times New Roman" w:hAnsi="Century Gothic" w:cs="Helvetica"/>
                  <w:lang w:val="en-US" w:eastAsia="es-MX"/>
                </w:rPr>
                <w:t>https://www.scopus.com/authid/detail.uri?authorId=30567571100</w:t>
              </w:r>
            </w:hyperlink>
            <w:r w:rsidR="00886A26" w:rsidRPr="006D1B04">
              <w:rPr>
                <w:rFonts w:ascii="Century Gothic" w:eastAsia="Times New Roman" w:hAnsi="Century Gothic" w:cs="Helvetica"/>
                <w:color w:val="000000"/>
                <w:lang w:val="en-US" w:eastAsia="es-MX"/>
              </w:rPr>
              <w:t xml:space="preserve"> </w:t>
            </w:r>
          </w:p>
        </w:tc>
      </w:tr>
      <w:tr w:rsidR="00D1369C" w:rsidRPr="00D1369C" w:rsidTr="00627F25">
        <w:tc>
          <w:tcPr>
            <w:tcW w:w="2567" w:type="dxa"/>
            <w:shd w:val="clear" w:color="auto" w:fill="FFFFFF"/>
            <w:vAlign w:val="center"/>
          </w:tcPr>
          <w:p w:rsidR="00D1369C" w:rsidRPr="001E4C0C" w:rsidRDefault="00D1369C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</w:pPr>
            <w:r w:rsidRPr="001E4C0C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Correo electrónico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D1369C" w:rsidRPr="001E4C0C" w:rsidRDefault="00EA5AE8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hyperlink r:id="rId9" w:history="1">
              <w:r w:rsidR="001E4C0C" w:rsidRPr="002C379A">
                <w:rPr>
                  <w:rStyle w:val="Hipervnculo"/>
                  <w:rFonts w:ascii="Century Gothic" w:eastAsia="Times New Roman" w:hAnsi="Century Gothic" w:cs="Helvetica"/>
                  <w:lang w:eastAsia="es-MX"/>
                </w:rPr>
                <w:t>umacias@uabc.edu.mx</w:t>
              </w:r>
            </w:hyperlink>
            <w:r w:rsidR="001E4C0C">
              <w:rPr>
                <w:rFonts w:ascii="Century Gothic" w:eastAsia="Times New Roman" w:hAnsi="Century Gothic" w:cs="Helvetica"/>
                <w:color w:val="000000"/>
                <w:lang w:eastAsia="es-MX"/>
              </w:rPr>
              <w:t xml:space="preserve"> </w:t>
            </w:r>
          </w:p>
        </w:tc>
      </w:tr>
    </w:tbl>
    <w:p w:rsidR="00627F25" w:rsidRPr="00627F25" w:rsidRDefault="00627F25" w:rsidP="00627F25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lang w:val="es-ES"/>
        </w:rPr>
      </w:pPr>
      <w:r w:rsidRPr="00627F25">
        <w:rPr>
          <w:rFonts w:ascii="Arial" w:eastAsia="Calibri" w:hAnsi="Arial" w:cs="Arial"/>
          <w:b/>
          <w:bCs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9D83D21" wp14:editId="07ADE792">
            <wp:simplePos x="0" y="0"/>
            <wp:positionH relativeFrom="column">
              <wp:posOffset>-164300</wp:posOffset>
            </wp:positionH>
            <wp:positionV relativeFrom="paragraph">
              <wp:posOffset>-82550</wp:posOffset>
            </wp:positionV>
            <wp:extent cx="948055" cy="438785"/>
            <wp:effectExtent l="0" t="0" r="4445" b="0"/>
            <wp:wrapNone/>
            <wp:docPr id="2" name="Imagen 2" descr="Resultado de imagen de logo instituto de ciencias agrícolas u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instituto de ciencias agrícolas uab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F25">
        <w:rPr>
          <w:rFonts w:ascii="Arial" w:eastAsia="Calibri" w:hAnsi="Arial" w:cs="Arial"/>
          <w:b/>
          <w:bCs/>
          <w:lang w:val="es-ES"/>
        </w:rPr>
        <w:t>INSTI</w:t>
      </w:r>
      <w:r w:rsidR="00E37585">
        <w:rPr>
          <w:rFonts w:ascii="Arial" w:eastAsia="Calibri" w:hAnsi="Arial" w:cs="Arial"/>
          <w:b/>
          <w:bCs/>
          <w:lang w:val="es-ES"/>
        </w:rPr>
        <w:t>T</w:t>
      </w:r>
      <w:r w:rsidRPr="00627F25">
        <w:rPr>
          <w:rFonts w:ascii="Arial" w:eastAsia="Calibri" w:hAnsi="Arial" w:cs="Arial"/>
          <w:b/>
          <w:bCs/>
          <w:lang w:val="es-ES"/>
        </w:rPr>
        <w:t>UTO DE CIENCIAS AGRÍCOLAS</w:t>
      </w:r>
    </w:p>
    <w:p w:rsidR="00627F25" w:rsidRPr="00627F25" w:rsidRDefault="00435D1B" w:rsidP="00627F25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i/>
          <w:lang w:val="es-ES"/>
        </w:rPr>
      </w:pPr>
      <w:r>
        <w:rPr>
          <w:rFonts w:ascii="Arial" w:eastAsia="Calibri" w:hAnsi="Arial" w:cs="Arial"/>
          <w:b/>
          <w:bCs/>
          <w:lang w:val="es-ES"/>
        </w:rPr>
        <w:t>MAESTRÍA EN CIENCIAS EN SISTEMAS DE PRODUCCIÓN ANIMAL</w:t>
      </w:r>
    </w:p>
    <w:p w:rsidR="00627F25" w:rsidRPr="00435D1B" w:rsidRDefault="00627F25" w:rsidP="00627F25">
      <w:pPr>
        <w:spacing w:after="120" w:line="276" w:lineRule="auto"/>
        <w:rPr>
          <w:rFonts w:ascii="Arial" w:eastAsia="Calibri" w:hAnsi="Arial" w:cs="Times New Roman"/>
          <w:sz w:val="24"/>
          <w:lang w:val="es-ES"/>
        </w:rPr>
      </w:pPr>
    </w:p>
    <w:p w:rsidR="00627F25" w:rsidRPr="00627F25" w:rsidRDefault="00627F25" w:rsidP="00627F25">
      <w:pPr>
        <w:spacing w:after="200" w:line="276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627F25">
        <w:rPr>
          <w:rFonts w:ascii="Century Gothic" w:eastAsia="Calibri" w:hAnsi="Century Gothic" w:cs="Times New Roman"/>
          <w:b/>
          <w:sz w:val="24"/>
          <w:szCs w:val="24"/>
        </w:rPr>
        <w:t>RESUMEN CURRICULAR</w:t>
      </w:r>
    </w:p>
    <w:p w:rsidR="00627F25" w:rsidRDefault="00627F25" w:rsidP="00635321">
      <w:pPr>
        <w:rPr>
          <w:rFonts w:ascii="Century Gothic" w:hAnsi="Century Gothic" w:cs="Arial"/>
          <w:b/>
        </w:rPr>
      </w:pPr>
    </w:p>
    <w:p w:rsidR="002B055A" w:rsidRPr="00627F25" w:rsidRDefault="002B055A" w:rsidP="00635321">
      <w:pPr>
        <w:rPr>
          <w:rFonts w:ascii="Century Gothic" w:hAnsi="Century Gothic" w:cs="Arial"/>
          <w:b/>
        </w:rPr>
      </w:pPr>
    </w:p>
    <w:p w:rsidR="00635321" w:rsidRPr="00D1369C" w:rsidRDefault="00635321" w:rsidP="003A3DF0">
      <w:pPr>
        <w:rPr>
          <w:rFonts w:ascii="Century Gothic" w:hAnsi="Century Gothic" w:cs="Arial"/>
          <w:i/>
        </w:rPr>
      </w:pPr>
      <w:r w:rsidRPr="00627F25">
        <w:rPr>
          <w:rFonts w:ascii="Century Gothic" w:hAnsi="Century Gothic" w:cs="Arial"/>
          <w:b/>
        </w:rPr>
        <w:t xml:space="preserve">Formación Académica: </w:t>
      </w:r>
    </w:p>
    <w:p w:rsidR="00635321" w:rsidRPr="00886A26" w:rsidRDefault="00886A26" w:rsidP="00AC4A07">
      <w:pPr>
        <w:pStyle w:val="Prrafodelista"/>
        <w:numPr>
          <w:ilvl w:val="0"/>
          <w:numId w:val="7"/>
        </w:numPr>
        <w:ind w:left="426" w:hanging="426"/>
        <w:jc w:val="both"/>
        <w:rPr>
          <w:rFonts w:ascii="Century Gothic" w:hAnsi="Century Gothic" w:cs="Arial"/>
        </w:rPr>
      </w:pPr>
      <w:r w:rsidRPr="00886A26">
        <w:rPr>
          <w:rFonts w:ascii="Century Gothic" w:hAnsi="Century Gothic" w:cs="Arial"/>
        </w:rPr>
        <w:t>Ingeniero Agrónomo Especialista en Zootecnia por la Universidad Autónoma Chapingo, México.</w:t>
      </w:r>
    </w:p>
    <w:p w:rsidR="00886A26" w:rsidRPr="00886A26" w:rsidRDefault="00886A26" w:rsidP="00AC4A07">
      <w:pPr>
        <w:pStyle w:val="Prrafodelista"/>
        <w:numPr>
          <w:ilvl w:val="0"/>
          <w:numId w:val="7"/>
        </w:numPr>
        <w:ind w:left="426" w:hanging="426"/>
        <w:jc w:val="both"/>
        <w:rPr>
          <w:rFonts w:ascii="Century Gothic" w:hAnsi="Century Gothic" w:cs="Arial"/>
        </w:rPr>
      </w:pPr>
      <w:r w:rsidRPr="00886A26">
        <w:rPr>
          <w:rFonts w:ascii="Century Gothic" w:hAnsi="Century Gothic" w:cs="Arial"/>
        </w:rPr>
        <w:t>Maestro en Ciencias en Producción Animal Tropical por la Universidad Autónoma de Tamaulipas, México.</w:t>
      </w:r>
    </w:p>
    <w:p w:rsidR="002B055A" w:rsidRPr="00886A26" w:rsidRDefault="00886A26" w:rsidP="00AC4A07">
      <w:pPr>
        <w:pStyle w:val="Prrafodelista"/>
        <w:numPr>
          <w:ilvl w:val="0"/>
          <w:numId w:val="7"/>
        </w:numPr>
        <w:ind w:left="426" w:hanging="426"/>
        <w:jc w:val="both"/>
        <w:rPr>
          <w:rFonts w:ascii="Century Gothic" w:hAnsi="Century Gothic" w:cs="Arial"/>
        </w:rPr>
      </w:pPr>
      <w:r w:rsidRPr="00886A26">
        <w:rPr>
          <w:rFonts w:ascii="Century Gothic" w:hAnsi="Century Gothic" w:cs="Arial"/>
        </w:rPr>
        <w:t>Doctor en Ciencias Agropecuarias por la Universidad Autónoma de Baja California, México.</w:t>
      </w:r>
    </w:p>
    <w:p w:rsidR="00886A26" w:rsidRDefault="00886A26" w:rsidP="00635321">
      <w:pPr>
        <w:rPr>
          <w:rFonts w:ascii="Century Gothic" w:hAnsi="Century Gothic" w:cs="Arial"/>
          <w:b/>
        </w:rPr>
      </w:pPr>
    </w:p>
    <w:p w:rsidR="00635321" w:rsidRPr="00886A26" w:rsidRDefault="00D1369C" w:rsidP="00635321">
      <w:pPr>
        <w:rPr>
          <w:rFonts w:ascii="Century Gothic" w:hAnsi="Century Gothic" w:cs="Arial"/>
          <w:i/>
        </w:rPr>
      </w:pPr>
      <w:r>
        <w:rPr>
          <w:rFonts w:ascii="Century Gothic" w:hAnsi="Century Gothic" w:cs="Arial"/>
          <w:b/>
        </w:rPr>
        <w:t>Cuerpo Académico</w:t>
      </w:r>
      <w:r w:rsidR="00635321" w:rsidRPr="00627F25">
        <w:rPr>
          <w:rFonts w:ascii="Century Gothic" w:hAnsi="Century Gothic" w:cs="Arial"/>
        </w:rPr>
        <w:t xml:space="preserve">: </w:t>
      </w:r>
      <w:r w:rsidR="00886A26" w:rsidRPr="00886A26">
        <w:rPr>
          <w:rFonts w:ascii="Century Gothic" w:hAnsi="Century Gothic" w:cs="Arial"/>
        </w:rPr>
        <w:t>Fisiología y Genética Animal</w:t>
      </w:r>
      <w:r w:rsidR="00D61D30">
        <w:rPr>
          <w:rFonts w:ascii="Century Gothic" w:hAnsi="Century Gothic" w:cs="Arial"/>
        </w:rPr>
        <w:t>-Nivel Consolidado</w:t>
      </w:r>
      <w:r w:rsidR="00886A26" w:rsidRPr="00886A26">
        <w:rPr>
          <w:rFonts w:ascii="Century Gothic" w:hAnsi="Century Gothic" w:cs="Arial"/>
        </w:rPr>
        <w:t>.</w:t>
      </w:r>
    </w:p>
    <w:p w:rsidR="00886A26" w:rsidRDefault="00886A26">
      <w:pPr>
        <w:rPr>
          <w:rFonts w:ascii="Century Gothic" w:hAnsi="Century Gothic" w:cs="Arial"/>
          <w:b/>
        </w:rPr>
      </w:pPr>
    </w:p>
    <w:p w:rsidR="00635321" w:rsidRDefault="001A7EE0">
      <w:pPr>
        <w:rPr>
          <w:rFonts w:ascii="Century Gothic" w:hAnsi="Century Gothic" w:cs="Arial"/>
        </w:rPr>
      </w:pPr>
      <w:r w:rsidRPr="00627F25">
        <w:rPr>
          <w:rFonts w:ascii="Century Gothic" w:hAnsi="Century Gothic" w:cs="Arial"/>
          <w:b/>
        </w:rPr>
        <w:t>Proyectos</w:t>
      </w:r>
      <w:r w:rsidRPr="00627F25">
        <w:rPr>
          <w:rFonts w:ascii="Century Gothic" w:hAnsi="Century Gothic" w:cs="Arial"/>
        </w:rPr>
        <w:t>:</w:t>
      </w:r>
      <w:r w:rsidR="003A3DF0">
        <w:rPr>
          <w:rFonts w:ascii="Century Gothic" w:hAnsi="Century Gothic" w:cs="Arial"/>
        </w:rPr>
        <w:t xml:space="preserve"> </w:t>
      </w:r>
    </w:p>
    <w:p w:rsidR="00AC4A07" w:rsidRPr="00AC4A07" w:rsidRDefault="00AC4A07" w:rsidP="00AC4A07">
      <w:pPr>
        <w:pStyle w:val="Prrafodelista"/>
        <w:numPr>
          <w:ilvl w:val="0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Century Gothic" w:hAnsi="Century Gothic"/>
        </w:rPr>
      </w:pPr>
      <w:r w:rsidRPr="00AC4A07">
        <w:rPr>
          <w:rFonts w:ascii="Century Gothic" w:hAnsi="Century Gothic"/>
        </w:rPr>
        <w:t xml:space="preserve">Efectos del clorhidrato de </w:t>
      </w:r>
      <w:proofErr w:type="spellStart"/>
      <w:r w:rsidRPr="00AC4A07">
        <w:rPr>
          <w:rFonts w:ascii="Century Gothic" w:hAnsi="Century Gothic"/>
        </w:rPr>
        <w:t>zilpaterol</w:t>
      </w:r>
      <w:proofErr w:type="spellEnd"/>
      <w:r w:rsidRPr="00AC4A07">
        <w:rPr>
          <w:rFonts w:ascii="Century Gothic" w:hAnsi="Century Gothic"/>
        </w:rPr>
        <w:t xml:space="preserve"> e implantes </w:t>
      </w:r>
      <w:proofErr w:type="spellStart"/>
      <w:r w:rsidRPr="00AC4A07">
        <w:rPr>
          <w:rFonts w:ascii="Century Gothic" w:hAnsi="Century Gothic"/>
        </w:rPr>
        <w:t>esteroidales</w:t>
      </w:r>
      <w:proofErr w:type="spellEnd"/>
      <w:r w:rsidRPr="00AC4A07">
        <w:rPr>
          <w:rFonts w:ascii="Century Gothic" w:hAnsi="Century Gothic"/>
        </w:rPr>
        <w:t xml:space="preserve"> sobre crecimiento y características de canal de ovinos de pelo. </w:t>
      </w:r>
      <w:r w:rsidRPr="00AC4A07">
        <w:rPr>
          <w:rFonts w:ascii="Century Gothic" w:hAnsi="Century Gothic"/>
          <w:b/>
        </w:rPr>
        <w:t>Participación</w:t>
      </w:r>
      <w:r w:rsidRPr="00AC4A07">
        <w:rPr>
          <w:rFonts w:ascii="Century Gothic" w:hAnsi="Century Gothic"/>
        </w:rPr>
        <w:t xml:space="preserve">: Responsable técnico. </w:t>
      </w:r>
      <w:r w:rsidRPr="00AC4A07">
        <w:rPr>
          <w:rFonts w:ascii="Century Gothic" w:hAnsi="Century Gothic"/>
          <w:b/>
        </w:rPr>
        <w:t>Financiamiento</w:t>
      </w:r>
      <w:r w:rsidRPr="00AC4A07">
        <w:rPr>
          <w:rFonts w:ascii="Century Gothic" w:hAnsi="Century Gothic"/>
        </w:rPr>
        <w:t xml:space="preserve">: CA de Fisiología y Genética Animal, Instituto de Ciencias Agrícolas, Universidad Autónoma de Baja California. </w:t>
      </w:r>
      <w:r w:rsidRPr="00AC4A07">
        <w:rPr>
          <w:rFonts w:ascii="Century Gothic" w:hAnsi="Century Gothic"/>
          <w:b/>
        </w:rPr>
        <w:t>Periodo</w:t>
      </w:r>
      <w:r w:rsidRPr="00AC4A07">
        <w:rPr>
          <w:rFonts w:ascii="Century Gothic" w:hAnsi="Century Gothic"/>
        </w:rPr>
        <w:t>: Enero del 2018 a julio del 2019.</w:t>
      </w:r>
    </w:p>
    <w:p w:rsidR="00AC4A07" w:rsidRPr="00AC4A07" w:rsidRDefault="00AC4A07" w:rsidP="00AC4A07">
      <w:pPr>
        <w:pStyle w:val="Prrafodelista"/>
        <w:numPr>
          <w:ilvl w:val="0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Century Gothic" w:hAnsi="Century Gothic"/>
        </w:rPr>
      </w:pPr>
      <w:r w:rsidRPr="00AC4A07">
        <w:rPr>
          <w:rFonts w:ascii="Century Gothic" w:hAnsi="Century Gothic"/>
        </w:rPr>
        <w:t xml:space="preserve">Comportamiento productivo, características de la canal y termorregulación de corderos de engorda como consecuencia del estrés calórico. </w:t>
      </w:r>
      <w:r w:rsidRPr="00AC4A07">
        <w:rPr>
          <w:rFonts w:ascii="Century Gothic" w:hAnsi="Century Gothic"/>
          <w:b/>
        </w:rPr>
        <w:t>Participación</w:t>
      </w:r>
      <w:r w:rsidRPr="00AC4A07">
        <w:rPr>
          <w:rFonts w:ascii="Century Gothic" w:hAnsi="Century Gothic"/>
        </w:rPr>
        <w:t xml:space="preserve">: Responsable técnico. </w:t>
      </w:r>
      <w:r w:rsidRPr="00AC4A07">
        <w:rPr>
          <w:rFonts w:ascii="Century Gothic" w:hAnsi="Century Gothic"/>
          <w:b/>
        </w:rPr>
        <w:t>Financiamiento</w:t>
      </w:r>
      <w:r w:rsidRPr="00AC4A07">
        <w:rPr>
          <w:rFonts w:ascii="Century Gothic" w:hAnsi="Century Gothic"/>
        </w:rPr>
        <w:t xml:space="preserve">: CA de Fisiología y Genética Animal, Instituto de Ciencias Agrícolas, Universidad Autónoma de Baja California. </w:t>
      </w:r>
      <w:r w:rsidRPr="00AC4A07">
        <w:rPr>
          <w:rFonts w:ascii="Century Gothic" w:hAnsi="Century Gothic"/>
          <w:b/>
        </w:rPr>
        <w:t>Periodo</w:t>
      </w:r>
      <w:r w:rsidRPr="00AC4A07">
        <w:rPr>
          <w:rFonts w:ascii="Century Gothic" w:hAnsi="Century Gothic"/>
        </w:rPr>
        <w:t>: Enero del 2018 a diciembre del 2019.</w:t>
      </w:r>
    </w:p>
    <w:p w:rsidR="00AC4A07" w:rsidRPr="00AC4A07" w:rsidRDefault="00AC4A07" w:rsidP="00AC4A07">
      <w:pPr>
        <w:pStyle w:val="Prrafodelista"/>
        <w:numPr>
          <w:ilvl w:val="0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Century Gothic" w:hAnsi="Century Gothic"/>
          <w:b/>
        </w:rPr>
      </w:pPr>
      <w:r w:rsidRPr="00AC4A07">
        <w:rPr>
          <w:rFonts w:ascii="Century Gothic" w:hAnsi="Century Gothic"/>
        </w:rPr>
        <w:lastRenderedPageBreak/>
        <w:t xml:space="preserve">Variación en las respuestas fisiológicas y metabólicas de carneros por efecto del estrés calórico de verano. </w:t>
      </w:r>
      <w:r w:rsidRPr="00AC4A07">
        <w:rPr>
          <w:rFonts w:ascii="Century Gothic" w:hAnsi="Century Gothic"/>
          <w:b/>
        </w:rPr>
        <w:t>Participación</w:t>
      </w:r>
      <w:r w:rsidRPr="00AC4A07">
        <w:rPr>
          <w:rFonts w:ascii="Century Gothic" w:hAnsi="Century Gothic"/>
        </w:rPr>
        <w:t xml:space="preserve">: Responsable técnico. </w:t>
      </w:r>
      <w:r w:rsidRPr="00AC4A07">
        <w:rPr>
          <w:rFonts w:ascii="Century Gothic" w:hAnsi="Century Gothic"/>
          <w:b/>
        </w:rPr>
        <w:t>Financiamiento</w:t>
      </w:r>
      <w:r w:rsidRPr="00AC4A07">
        <w:rPr>
          <w:rFonts w:ascii="Century Gothic" w:hAnsi="Century Gothic"/>
        </w:rPr>
        <w:t xml:space="preserve">: CA de Fisiología y Genética Animal, Instituto de Ciencias Agrícolas, Universidad Autónoma de Baja California. </w:t>
      </w:r>
      <w:r w:rsidRPr="00AC4A07">
        <w:rPr>
          <w:rFonts w:ascii="Century Gothic" w:hAnsi="Century Gothic"/>
          <w:b/>
        </w:rPr>
        <w:t>Periodo</w:t>
      </w:r>
      <w:r w:rsidRPr="00AC4A07">
        <w:rPr>
          <w:rFonts w:ascii="Century Gothic" w:hAnsi="Century Gothic"/>
        </w:rPr>
        <w:t>: Enero del 2020 a diciembre del 2020.</w:t>
      </w:r>
    </w:p>
    <w:p w:rsidR="00AC4A07" w:rsidRPr="00AC4A07" w:rsidRDefault="00AC4A07" w:rsidP="00AC4A07">
      <w:pPr>
        <w:pStyle w:val="Textoindependiente"/>
        <w:numPr>
          <w:ilvl w:val="0"/>
          <w:numId w:val="9"/>
        </w:numPr>
        <w:spacing w:before="120" w:line="276" w:lineRule="auto"/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AC4A07">
        <w:rPr>
          <w:rFonts w:ascii="Century Gothic" w:hAnsi="Century Gothic"/>
          <w:sz w:val="22"/>
          <w:szCs w:val="22"/>
        </w:rPr>
        <w:t xml:space="preserve">Enfriamiento de vacas lecheras desde el periodo seco en verano: Efectos en la productividad, fisiología, conducta y metabolismo de las vacas, en el crecimiento de sus crías. </w:t>
      </w:r>
      <w:r w:rsidRPr="00AC4A07">
        <w:rPr>
          <w:rFonts w:ascii="Century Gothic" w:hAnsi="Century Gothic"/>
          <w:b/>
          <w:sz w:val="22"/>
          <w:szCs w:val="22"/>
        </w:rPr>
        <w:t>Participación</w:t>
      </w:r>
      <w:r w:rsidRPr="00AC4A07">
        <w:rPr>
          <w:rFonts w:ascii="Century Gothic" w:hAnsi="Century Gothic"/>
          <w:sz w:val="22"/>
          <w:szCs w:val="22"/>
        </w:rPr>
        <w:t xml:space="preserve">: Responsable técnico. </w:t>
      </w:r>
      <w:r w:rsidRPr="00AC4A07">
        <w:rPr>
          <w:rFonts w:ascii="Century Gothic" w:hAnsi="Century Gothic"/>
          <w:b/>
          <w:sz w:val="22"/>
          <w:szCs w:val="22"/>
          <w:lang w:val="es-MX"/>
        </w:rPr>
        <w:t>Financiamiento</w:t>
      </w:r>
      <w:r w:rsidRPr="00AC4A07">
        <w:rPr>
          <w:rFonts w:ascii="Century Gothic" w:hAnsi="Century Gothic"/>
          <w:sz w:val="22"/>
          <w:szCs w:val="22"/>
          <w:lang w:val="es-MX"/>
        </w:rPr>
        <w:t xml:space="preserve">: </w:t>
      </w:r>
      <w:r w:rsidRPr="00AC4A07">
        <w:rPr>
          <w:rFonts w:ascii="Century Gothic" w:hAnsi="Century Gothic"/>
          <w:sz w:val="22"/>
          <w:szCs w:val="22"/>
        </w:rPr>
        <w:t>22ava. Convocatoria Interna de Apoyo a Proyectos de Investigación, UABC</w:t>
      </w:r>
      <w:r w:rsidRPr="00AC4A07">
        <w:rPr>
          <w:rFonts w:ascii="Century Gothic" w:hAnsi="Century Gothic"/>
          <w:sz w:val="22"/>
          <w:szCs w:val="22"/>
          <w:lang w:val="es-MX"/>
        </w:rPr>
        <w:t xml:space="preserve">. </w:t>
      </w:r>
      <w:r w:rsidRPr="00AC4A07">
        <w:rPr>
          <w:rFonts w:ascii="Century Gothic" w:hAnsi="Century Gothic"/>
          <w:b/>
          <w:sz w:val="22"/>
          <w:szCs w:val="22"/>
          <w:lang w:val="es-MX"/>
        </w:rPr>
        <w:t>Periodo</w:t>
      </w:r>
      <w:r w:rsidRPr="00AC4A07">
        <w:rPr>
          <w:rFonts w:ascii="Century Gothic" w:hAnsi="Century Gothic"/>
          <w:sz w:val="22"/>
          <w:szCs w:val="22"/>
          <w:lang w:val="es-MX"/>
        </w:rPr>
        <w:t>:</w:t>
      </w:r>
      <w:r w:rsidRPr="00AC4A07">
        <w:rPr>
          <w:rFonts w:ascii="Century Gothic" w:hAnsi="Century Gothic"/>
          <w:sz w:val="22"/>
          <w:szCs w:val="22"/>
        </w:rPr>
        <w:t xml:space="preserve"> Enero del 2021 a diciembre del 2022.</w:t>
      </w:r>
    </w:p>
    <w:p w:rsidR="00886A26" w:rsidRPr="00AC4A07" w:rsidRDefault="00886A26" w:rsidP="00AC4A07">
      <w:pPr>
        <w:pStyle w:val="Prrafodelista"/>
        <w:numPr>
          <w:ilvl w:val="0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Century Gothic" w:hAnsi="Century Gothic"/>
          <w:b/>
        </w:rPr>
      </w:pPr>
      <w:r w:rsidRPr="00AC4A07">
        <w:rPr>
          <w:rFonts w:ascii="Century Gothic" w:hAnsi="Century Gothic"/>
        </w:rPr>
        <w:t xml:space="preserve">Predicción del rendimiento en cortes de valor económico de canales de borrego en el norte de México. </w:t>
      </w:r>
      <w:r w:rsidRPr="00AC4A07">
        <w:rPr>
          <w:rFonts w:ascii="Century Gothic" w:hAnsi="Century Gothic"/>
          <w:b/>
        </w:rPr>
        <w:t>Participación</w:t>
      </w:r>
      <w:r w:rsidRPr="00AC4A07">
        <w:rPr>
          <w:rFonts w:ascii="Century Gothic" w:hAnsi="Century Gothic"/>
        </w:rPr>
        <w:t xml:space="preserve">: Asociado. </w:t>
      </w:r>
      <w:r w:rsidRPr="00AC4A07">
        <w:rPr>
          <w:rFonts w:ascii="Century Gothic" w:hAnsi="Century Gothic"/>
          <w:b/>
        </w:rPr>
        <w:t>Financiamiento</w:t>
      </w:r>
      <w:r w:rsidRPr="00AC4A07">
        <w:rPr>
          <w:rFonts w:ascii="Century Gothic" w:hAnsi="Century Gothic"/>
        </w:rPr>
        <w:t xml:space="preserve">: CA de Fisiología y Genética Animal, Instituto de Ciencias Agrícolas, Universidad Autónoma de Baja California. </w:t>
      </w:r>
      <w:r w:rsidRPr="00AC4A07">
        <w:rPr>
          <w:rFonts w:ascii="Century Gothic" w:hAnsi="Century Gothic"/>
          <w:b/>
        </w:rPr>
        <w:t>Periodo</w:t>
      </w:r>
      <w:r w:rsidRPr="00AC4A07">
        <w:rPr>
          <w:rFonts w:ascii="Century Gothic" w:hAnsi="Century Gothic"/>
        </w:rPr>
        <w:t>: Enero del 2018 a diciembre del 2018.</w:t>
      </w:r>
    </w:p>
    <w:p w:rsidR="00886A26" w:rsidRPr="00AC4A07" w:rsidRDefault="00886A26" w:rsidP="00AC4A07">
      <w:pPr>
        <w:pStyle w:val="Prrafodelista"/>
        <w:numPr>
          <w:ilvl w:val="0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Century Gothic" w:hAnsi="Century Gothic"/>
          <w:b/>
        </w:rPr>
      </w:pPr>
      <w:r w:rsidRPr="00AC4A07">
        <w:rPr>
          <w:rFonts w:ascii="Century Gothic" w:hAnsi="Century Gothic"/>
        </w:rPr>
        <w:t>Respuestas biológicas de ovinos de pelo a distintas dosis de suplementación de un agonista beta-adrenérgico (</w:t>
      </w:r>
      <w:proofErr w:type="spellStart"/>
      <w:r w:rsidRPr="00AC4A07">
        <w:rPr>
          <w:rFonts w:ascii="Century Gothic" w:hAnsi="Century Gothic"/>
        </w:rPr>
        <w:t>Grofactor</w:t>
      </w:r>
      <w:proofErr w:type="spellEnd"/>
      <w:r w:rsidRPr="00AC4A07">
        <w:rPr>
          <w:rFonts w:ascii="Century Gothic" w:hAnsi="Century Gothic"/>
        </w:rPr>
        <w:t xml:space="preserve">). </w:t>
      </w:r>
      <w:r w:rsidRPr="00AC4A07">
        <w:rPr>
          <w:rFonts w:ascii="Century Gothic" w:hAnsi="Century Gothic"/>
          <w:b/>
        </w:rPr>
        <w:t>Participación</w:t>
      </w:r>
      <w:r w:rsidRPr="00AC4A07">
        <w:rPr>
          <w:rFonts w:ascii="Century Gothic" w:hAnsi="Century Gothic"/>
        </w:rPr>
        <w:t xml:space="preserve">: Asociado. </w:t>
      </w:r>
      <w:r w:rsidRPr="00AC4A07">
        <w:rPr>
          <w:rFonts w:ascii="Century Gothic" w:hAnsi="Century Gothic"/>
          <w:b/>
        </w:rPr>
        <w:t>Financiamiento</w:t>
      </w:r>
      <w:r w:rsidRPr="00AC4A07">
        <w:rPr>
          <w:rFonts w:ascii="Century Gothic" w:hAnsi="Century Gothic"/>
        </w:rPr>
        <w:t xml:space="preserve">: CA de Fisiología y Genética Animal, Instituto de Ciencias Agrícolas, Universidad Autónoma de Baja California. </w:t>
      </w:r>
      <w:r w:rsidRPr="00AC4A07">
        <w:rPr>
          <w:rFonts w:ascii="Century Gothic" w:hAnsi="Century Gothic"/>
          <w:b/>
        </w:rPr>
        <w:t>Periodo</w:t>
      </w:r>
      <w:r w:rsidRPr="00AC4A07">
        <w:rPr>
          <w:rFonts w:ascii="Century Gothic" w:hAnsi="Century Gothic"/>
        </w:rPr>
        <w:t>: Enero del 2018 a diciembre del 2018.</w:t>
      </w:r>
    </w:p>
    <w:p w:rsidR="00886A26" w:rsidRPr="00AC4A07" w:rsidRDefault="00886A26" w:rsidP="00AC4A07">
      <w:pPr>
        <w:pStyle w:val="Prrafodelista"/>
        <w:numPr>
          <w:ilvl w:val="0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Century Gothic" w:hAnsi="Century Gothic"/>
        </w:rPr>
      </w:pPr>
      <w:r w:rsidRPr="00AC4A07">
        <w:rPr>
          <w:rFonts w:ascii="Century Gothic" w:hAnsi="Century Gothic"/>
        </w:rPr>
        <w:t xml:space="preserve">Efecto de época del año (invierno vs. verano) en la termorregulación de vaquillas Holstein de reemplazo en una zona árida. </w:t>
      </w:r>
      <w:r w:rsidRPr="00AC4A07">
        <w:rPr>
          <w:rFonts w:ascii="Century Gothic" w:hAnsi="Century Gothic"/>
          <w:b/>
        </w:rPr>
        <w:t>Participación</w:t>
      </w:r>
      <w:r w:rsidRPr="00AC4A07">
        <w:rPr>
          <w:rFonts w:ascii="Century Gothic" w:hAnsi="Century Gothic"/>
        </w:rPr>
        <w:t xml:space="preserve">: Asociado. </w:t>
      </w:r>
      <w:r w:rsidRPr="00AC4A07">
        <w:rPr>
          <w:rFonts w:ascii="Century Gothic" w:hAnsi="Century Gothic"/>
          <w:b/>
        </w:rPr>
        <w:t>Financiamiento</w:t>
      </w:r>
      <w:r w:rsidRPr="00AC4A07">
        <w:rPr>
          <w:rFonts w:ascii="Century Gothic" w:hAnsi="Century Gothic"/>
        </w:rPr>
        <w:t xml:space="preserve">: CA de Fisiología y Genética Animal, Instituto de Ciencias Agrícolas, Universidad Autónoma de Baja California. </w:t>
      </w:r>
      <w:r w:rsidRPr="00AC4A07">
        <w:rPr>
          <w:rFonts w:ascii="Century Gothic" w:hAnsi="Century Gothic"/>
          <w:b/>
        </w:rPr>
        <w:t>Periodo</w:t>
      </w:r>
      <w:r w:rsidRPr="00AC4A07">
        <w:rPr>
          <w:rFonts w:ascii="Century Gothic" w:hAnsi="Century Gothic"/>
        </w:rPr>
        <w:t>: Enero del 2018 a julio del 2019.</w:t>
      </w:r>
    </w:p>
    <w:p w:rsidR="00886A26" w:rsidRPr="00AC4A07" w:rsidRDefault="00886A26" w:rsidP="00AC4A07">
      <w:pPr>
        <w:pStyle w:val="Prrafodelista"/>
        <w:numPr>
          <w:ilvl w:val="0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Century Gothic" w:hAnsi="Century Gothic"/>
        </w:rPr>
      </w:pPr>
      <w:r w:rsidRPr="00AC4A07">
        <w:rPr>
          <w:rFonts w:ascii="Century Gothic" w:hAnsi="Century Gothic"/>
        </w:rPr>
        <w:t xml:space="preserve">Estrés calórico preparto en vacas y vaquillas Holstein: Impacto en el desarrollo de la cría, calidad del calostro y producción de leche. </w:t>
      </w:r>
      <w:r w:rsidRPr="00AC4A07">
        <w:rPr>
          <w:rFonts w:ascii="Century Gothic" w:hAnsi="Century Gothic"/>
          <w:b/>
        </w:rPr>
        <w:t>Participación</w:t>
      </w:r>
      <w:r w:rsidRPr="00AC4A07">
        <w:rPr>
          <w:rFonts w:ascii="Century Gothic" w:hAnsi="Century Gothic"/>
        </w:rPr>
        <w:t xml:space="preserve">: Asociado. </w:t>
      </w:r>
      <w:r w:rsidRPr="00AC4A07">
        <w:rPr>
          <w:rFonts w:ascii="Century Gothic" w:hAnsi="Century Gothic"/>
          <w:b/>
        </w:rPr>
        <w:t>Financiamiento</w:t>
      </w:r>
      <w:r w:rsidRPr="00AC4A07">
        <w:rPr>
          <w:rFonts w:ascii="Century Gothic" w:hAnsi="Century Gothic"/>
        </w:rPr>
        <w:t xml:space="preserve">: CA de Fisiología y Genética Animal, Instituto de Ciencias Agrícolas, Universidad Autónoma de Baja California. </w:t>
      </w:r>
      <w:r w:rsidRPr="00AC4A07">
        <w:rPr>
          <w:rFonts w:ascii="Century Gothic" w:hAnsi="Century Gothic"/>
          <w:b/>
        </w:rPr>
        <w:t>Periodo</w:t>
      </w:r>
      <w:r w:rsidRPr="00AC4A07">
        <w:rPr>
          <w:rFonts w:ascii="Century Gothic" w:hAnsi="Century Gothic"/>
        </w:rPr>
        <w:t>: Agosto del 2018 a julio del 2020.</w:t>
      </w:r>
    </w:p>
    <w:p w:rsidR="00886A26" w:rsidRPr="00AC4A07" w:rsidRDefault="00886A26" w:rsidP="00AC4A07">
      <w:pPr>
        <w:pStyle w:val="Prrafodelista"/>
        <w:numPr>
          <w:ilvl w:val="0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Century Gothic" w:hAnsi="Century Gothic"/>
        </w:rPr>
      </w:pPr>
      <w:r w:rsidRPr="00AC4A07">
        <w:rPr>
          <w:rFonts w:ascii="Century Gothic" w:hAnsi="Century Gothic"/>
        </w:rPr>
        <w:t xml:space="preserve">Efecto de dos estrategias de implantación en el desempeño en corral, características de la canal y bienestar animal en ganado bovino de engorda en corral. </w:t>
      </w:r>
      <w:r w:rsidRPr="00AC4A07">
        <w:rPr>
          <w:rFonts w:ascii="Century Gothic" w:hAnsi="Century Gothic"/>
          <w:b/>
        </w:rPr>
        <w:t>Participación</w:t>
      </w:r>
      <w:r w:rsidRPr="00AC4A07">
        <w:rPr>
          <w:rFonts w:ascii="Century Gothic" w:hAnsi="Century Gothic"/>
        </w:rPr>
        <w:t xml:space="preserve">: Asociado. </w:t>
      </w:r>
      <w:r w:rsidRPr="00AC4A07">
        <w:rPr>
          <w:rFonts w:ascii="Century Gothic" w:hAnsi="Century Gothic"/>
          <w:b/>
        </w:rPr>
        <w:t>Financiamiento</w:t>
      </w:r>
      <w:r w:rsidRPr="00AC4A07">
        <w:rPr>
          <w:rFonts w:ascii="Century Gothic" w:hAnsi="Century Gothic"/>
        </w:rPr>
        <w:t xml:space="preserve">: CA de Fisiología y Genética Animal, Instituto de Ciencias Agrícolas, Universidad Autónoma de Baja California. </w:t>
      </w:r>
      <w:r w:rsidRPr="00AC4A07">
        <w:rPr>
          <w:rFonts w:ascii="Century Gothic" w:hAnsi="Century Gothic"/>
          <w:b/>
        </w:rPr>
        <w:t>Periodo</w:t>
      </w:r>
      <w:r w:rsidRPr="00AC4A07">
        <w:rPr>
          <w:rFonts w:ascii="Century Gothic" w:hAnsi="Century Gothic"/>
        </w:rPr>
        <w:t>: Agosto del 2019 a diciembre del 2020.</w:t>
      </w:r>
    </w:p>
    <w:p w:rsidR="00886A26" w:rsidRPr="00AC4A07" w:rsidRDefault="00886A26" w:rsidP="00AC4A07">
      <w:pPr>
        <w:pStyle w:val="Textoindependiente"/>
        <w:numPr>
          <w:ilvl w:val="0"/>
          <w:numId w:val="9"/>
        </w:numPr>
        <w:spacing w:before="120" w:line="276" w:lineRule="auto"/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AC4A07">
        <w:rPr>
          <w:rFonts w:ascii="Century Gothic" w:hAnsi="Century Gothic"/>
          <w:sz w:val="22"/>
          <w:szCs w:val="22"/>
        </w:rPr>
        <w:t xml:space="preserve">Uso del antioxidante ácido </w:t>
      </w:r>
      <w:proofErr w:type="spellStart"/>
      <w:r w:rsidRPr="00AC4A07">
        <w:rPr>
          <w:rFonts w:ascii="Century Gothic" w:hAnsi="Century Gothic"/>
          <w:sz w:val="22"/>
          <w:szCs w:val="22"/>
        </w:rPr>
        <w:t>ferúlico</w:t>
      </w:r>
      <w:proofErr w:type="spellEnd"/>
      <w:r w:rsidRPr="00AC4A07">
        <w:rPr>
          <w:rFonts w:ascii="Century Gothic" w:hAnsi="Century Gothic"/>
          <w:sz w:val="22"/>
          <w:szCs w:val="22"/>
        </w:rPr>
        <w:t xml:space="preserve"> en la engorda de corderos estresados por calor: Efecto sobre crecimiento, fisiología, canal, y metabolismo. </w:t>
      </w:r>
      <w:r w:rsidRPr="00AC4A07">
        <w:rPr>
          <w:rFonts w:ascii="Century Gothic" w:hAnsi="Century Gothic"/>
          <w:b/>
          <w:sz w:val="22"/>
          <w:szCs w:val="22"/>
        </w:rPr>
        <w:t>Participación</w:t>
      </w:r>
      <w:r w:rsidRPr="00AC4A07">
        <w:rPr>
          <w:rFonts w:ascii="Century Gothic" w:hAnsi="Century Gothic"/>
          <w:sz w:val="22"/>
          <w:szCs w:val="22"/>
        </w:rPr>
        <w:t xml:space="preserve">: Asociado. </w:t>
      </w:r>
      <w:r w:rsidRPr="00AC4A07">
        <w:rPr>
          <w:rFonts w:ascii="Century Gothic" w:hAnsi="Century Gothic"/>
          <w:b/>
          <w:sz w:val="22"/>
          <w:szCs w:val="22"/>
          <w:lang w:val="es-MX"/>
        </w:rPr>
        <w:t>Financiamiento</w:t>
      </w:r>
      <w:r w:rsidRPr="00AC4A07">
        <w:rPr>
          <w:rFonts w:ascii="Century Gothic" w:hAnsi="Century Gothic"/>
          <w:sz w:val="22"/>
          <w:szCs w:val="22"/>
          <w:lang w:val="es-MX"/>
        </w:rPr>
        <w:t xml:space="preserve">: </w:t>
      </w:r>
      <w:r w:rsidRPr="00AC4A07">
        <w:rPr>
          <w:rFonts w:ascii="Century Gothic" w:hAnsi="Century Gothic"/>
          <w:sz w:val="22"/>
          <w:szCs w:val="22"/>
        </w:rPr>
        <w:t>21ava. Convocatoria Interna de Apoyo a Proyectos de Investigación, UABC.</w:t>
      </w:r>
      <w:r w:rsidRPr="00AC4A07">
        <w:rPr>
          <w:rFonts w:ascii="Century Gothic" w:hAnsi="Century Gothic"/>
          <w:sz w:val="22"/>
          <w:szCs w:val="22"/>
          <w:lang w:val="es-MX"/>
        </w:rPr>
        <w:t xml:space="preserve"> </w:t>
      </w:r>
      <w:r w:rsidRPr="00AC4A07">
        <w:rPr>
          <w:rFonts w:ascii="Century Gothic" w:hAnsi="Century Gothic"/>
          <w:b/>
          <w:sz w:val="22"/>
          <w:szCs w:val="22"/>
          <w:lang w:val="es-MX"/>
        </w:rPr>
        <w:t>Periodo</w:t>
      </w:r>
      <w:r w:rsidRPr="00AC4A07">
        <w:rPr>
          <w:rFonts w:ascii="Century Gothic" w:hAnsi="Century Gothic"/>
          <w:sz w:val="22"/>
          <w:szCs w:val="22"/>
          <w:lang w:val="es-MX"/>
        </w:rPr>
        <w:t>:</w:t>
      </w:r>
      <w:r w:rsidRPr="00AC4A07">
        <w:rPr>
          <w:rFonts w:ascii="Century Gothic" w:hAnsi="Century Gothic"/>
          <w:sz w:val="22"/>
          <w:szCs w:val="22"/>
        </w:rPr>
        <w:t xml:space="preserve"> Agosto del 2019 a julio del 2021.</w:t>
      </w:r>
    </w:p>
    <w:p w:rsidR="00AC4A07" w:rsidRDefault="00AC4A07" w:rsidP="001A7EE0">
      <w:pPr>
        <w:jc w:val="both"/>
        <w:rPr>
          <w:rFonts w:ascii="Century Gothic" w:hAnsi="Century Gothic" w:cs="Arial"/>
          <w:b/>
        </w:rPr>
      </w:pPr>
    </w:p>
    <w:p w:rsidR="00F01010" w:rsidRDefault="00F01010" w:rsidP="001A7EE0">
      <w:pPr>
        <w:jc w:val="both"/>
        <w:rPr>
          <w:rFonts w:ascii="Century Gothic" w:hAnsi="Century Gothic" w:cs="Arial"/>
          <w:b/>
        </w:rPr>
      </w:pPr>
    </w:p>
    <w:p w:rsidR="00F01010" w:rsidRDefault="00F01010" w:rsidP="001A7EE0">
      <w:pPr>
        <w:jc w:val="both"/>
        <w:rPr>
          <w:rFonts w:ascii="Century Gothic" w:hAnsi="Century Gothic" w:cs="Arial"/>
          <w:b/>
        </w:rPr>
      </w:pPr>
    </w:p>
    <w:p w:rsidR="003A3DF0" w:rsidRDefault="001A7EE0" w:rsidP="001A7EE0">
      <w:pPr>
        <w:jc w:val="both"/>
        <w:rPr>
          <w:rFonts w:ascii="Century Gothic" w:hAnsi="Century Gothic" w:cs="Arial"/>
          <w:b/>
        </w:rPr>
      </w:pPr>
      <w:r w:rsidRPr="003A3DF0">
        <w:rPr>
          <w:rFonts w:ascii="Century Gothic" w:hAnsi="Century Gothic" w:cs="Arial"/>
          <w:b/>
        </w:rPr>
        <w:lastRenderedPageBreak/>
        <w:t>Publicaciones</w:t>
      </w:r>
      <w:r w:rsidR="001A70E3" w:rsidRPr="003A3DF0">
        <w:rPr>
          <w:rFonts w:ascii="Century Gothic" w:hAnsi="Century Gothic" w:cs="Arial"/>
          <w:b/>
        </w:rPr>
        <w:t>:</w:t>
      </w:r>
      <w:r w:rsidR="003A3DF0" w:rsidRPr="003A3DF0">
        <w:rPr>
          <w:rFonts w:ascii="Century Gothic" w:hAnsi="Century Gothic" w:cs="Arial"/>
          <w:b/>
        </w:rPr>
        <w:t xml:space="preserve"> </w:t>
      </w:r>
    </w:p>
    <w:p w:rsidR="006D1B04" w:rsidRPr="006D1B04" w:rsidRDefault="006D1B04" w:rsidP="006D1B04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 Gothic" w:hAnsi="Century Gothic"/>
          <w:noProof/>
          <w:szCs w:val="24"/>
        </w:rPr>
      </w:pPr>
      <w:r w:rsidRPr="00023F12">
        <w:rPr>
          <w:rFonts w:ascii="Century Gothic" w:hAnsi="Century Gothic"/>
          <w:b/>
          <w:noProof/>
          <w:szCs w:val="24"/>
        </w:rPr>
        <w:t>Macías-Cruz, U.</w:t>
      </w:r>
      <w:r w:rsidRPr="006D1B04">
        <w:rPr>
          <w:rFonts w:ascii="Century Gothic" w:hAnsi="Century Gothic"/>
          <w:noProof/>
          <w:szCs w:val="24"/>
        </w:rPr>
        <w:t xml:space="preserve">, Gastélum, M. A., Álvarez, F. D., Correa, A., Díaz, R., Meza-Herrera, C. A., … </w:t>
      </w:r>
      <w:r w:rsidRPr="006D1B04">
        <w:rPr>
          <w:rFonts w:ascii="Century Gothic" w:hAnsi="Century Gothic"/>
          <w:noProof/>
          <w:szCs w:val="24"/>
          <w:lang w:val="en-US"/>
        </w:rPr>
        <w:t xml:space="preserve">Avendaño-Reyes, L. (2016). Effects of summer heat stress on physiological variables, ovulation and progesterone secretion in Pelibuey ewes under natural outdoor conditions in an arid region. </w:t>
      </w:r>
      <w:r w:rsidRPr="006D1B04">
        <w:rPr>
          <w:rFonts w:ascii="Century Gothic" w:hAnsi="Century Gothic"/>
          <w:i/>
          <w:iCs/>
          <w:noProof/>
          <w:szCs w:val="24"/>
        </w:rPr>
        <w:t>Animal Science Journal</w:t>
      </w:r>
      <w:r w:rsidRPr="006D1B04">
        <w:rPr>
          <w:rFonts w:ascii="Century Gothic" w:hAnsi="Century Gothic"/>
          <w:noProof/>
          <w:szCs w:val="24"/>
        </w:rPr>
        <w:t xml:space="preserve">, </w:t>
      </w:r>
      <w:r w:rsidRPr="006D1B04">
        <w:rPr>
          <w:rFonts w:ascii="Century Gothic" w:hAnsi="Century Gothic"/>
          <w:i/>
          <w:iCs/>
          <w:noProof/>
          <w:szCs w:val="24"/>
        </w:rPr>
        <w:t>87</w:t>
      </w:r>
      <w:r w:rsidRPr="006D1B04">
        <w:rPr>
          <w:rFonts w:ascii="Century Gothic" w:hAnsi="Century Gothic"/>
          <w:noProof/>
          <w:szCs w:val="24"/>
        </w:rPr>
        <w:t>(3), 354–360. https://doi.org/10.1111/asj.12430</w:t>
      </w:r>
    </w:p>
    <w:p w:rsidR="006D1B04" w:rsidRPr="006D1B04" w:rsidRDefault="006D1B04" w:rsidP="006D1B04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 Gothic" w:hAnsi="Century Gothic"/>
          <w:noProof/>
          <w:szCs w:val="24"/>
        </w:rPr>
      </w:pPr>
      <w:r w:rsidRPr="00023F12">
        <w:rPr>
          <w:rFonts w:ascii="Century Gothic" w:hAnsi="Century Gothic"/>
          <w:b/>
          <w:noProof/>
          <w:szCs w:val="24"/>
        </w:rPr>
        <w:t>Macías-Cruz, U.</w:t>
      </w:r>
      <w:r w:rsidRPr="006D1B04">
        <w:rPr>
          <w:rFonts w:ascii="Century Gothic" w:hAnsi="Century Gothic"/>
          <w:noProof/>
          <w:szCs w:val="24"/>
        </w:rPr>
        <w:t xml:space="preserve">, López-Baca, M. A., Vicente, R., Mejía, A., Álvarez, F. D., Correa-Calderón, A., … </w:t>
      </w:r>
      <w:r w:rsidRPr="006D1B04">
        <w:rPr>
          <w:rFonts w:ascii="Century Gothic" w:hAnsi="Century Gothic"/>
          <w:noProof/>
          <w:szCs w:val="24"/>
          <w:lang w:val="en-US"/>
        </w:rPr>
        <w:t xml:space="preserve">Avendaño-Reyes, L. (2016). Effects of seasonal ambient heat stress (spring vs. summer) on physiological and metabolic variables in hair sheep located in an arid region. </w:t>
      </w:r>
      <w:r w:rsidRPr="006D1B04">
        <w:rPr>
          <w:rFonts w:ascii="Century Gothic" w:hAnsi="Century Gothic"/>
          <w:i/>
          <w:iCs/>
          <w:noProof/>
          <w:szCs w:val="24"/>
        </w:rPr>
        <w:t>International Journal of Biometeorology</w:t>
      </w:r>
      <w:r w:rsidRPr="006D1B04">
        <w:rPr>
          <w:rFonts w:ascii="Century Gothic" w:hAnsi="Century Gothic"/>
          <w:noProof/>
          <w:szCs w:val="24"/>
        </w:rPr>
        <w:t xml:space="preserve">, </w:t>
      </w:r>
      <w:r w:rsidRPr="006D1B04">
        <w:rPr>
          <w:rFonts w:ascii="Century Gothic" w:hAnsi="Century Gothic"/>
          <w:i/>
          <w:iCs/>
          <w:noProof/>
          <w:szCs w:val="24"/>
        </w:rPr>
        <w:t>60</w:t>
      </w:r>
      <w:r w:rsidRPr="006D1B04">
        <w:rPr>
          <w:rFonts w:ascii="Century Gothic" w:hAnsi="Century Gothic"/>
          <w:noProof/>
          <w:szCs w:val="24"/>
        </w:rPr>
        <w:t>(8), 1279–1286. https://doi.org/10.1007/s00484-015-1123-6</w:t>
      </w:r>
    </w:p>
    <w:p w:rsidR="006D1B04" w:rsidRPr="006D1B04" w:rsidRDefault="006D1B04" w:rsidP="006D1B04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 Gothic" w:hAnsi="Century Gothic"/>
          <w:noProof/>
          <w:szCs w:val="24"/>
        </w:rPr>
      </w:pPr>
      <w:r w:rsidRPr="00023F12">
        <w:rPr>
          <w:rFonts w:ascii="Century Gothic" w:hAnsi="Century Gothic"/>
          <w:b/>
          <w:noProof/>
          <w:szCs w:val="24"/>
        </w:rPr>
        <w:t>Macías-Cruz, U</w:t>
      </w:r>
      <w:r w:rsidRPr="006D1B04">
        <w:rPr>
          <w:rFonts w:ascii="Century Gothic" w:hAnsi="Century Gothic"/>
          <w:noProof/>
          <w:szCs w:val="24"/>
        </w:rPr>
        <w:t xml:space="preserve">, Vicente-Pérez, R., Mellado, M., Correa-Calderón, A., Meza-Herrera, C. A., &amp; Avendaño-Reyes, L. (2017). </w:t>
      </w:r>
      <w:r w:rsidRPr="006D1B04">
        <w:rPr>
          <w:rFonts w:ascii="Century Gothic" w:hAnsi="Century Gothic"/>
          <w:noProof/>
          <w:szCs w:val="24"/>
          <w:lang w:val="en-US"/>
        </w:rPr>
        <w:t xml:space="preserve">Maternal undernutrition during the pre- and post-conception periods in twin-bearing hairsheep ewes: effects on fetal and placental development at mid-gestation. </w:t>
      </w:r>
      <w:r w:rsidRPr="006D1B04">
        <w:rPr>
          <w:rFonts w:ascii="Century Gothic" w:hAnsi="Century Gothic"/>
          <w:i/>
          <w:iCs/>
          <w:noProof/>
          <w:szCs w:val="24"/>
        </w:rPr>
        <w:t>Tropical Animal Health and Production</w:t>
      </w:r>
      <w:r w:rsidRPr="006D1B04">
        <w:rPr>
          <w:rFonts w:ascii="Century Gothic" w:hAnsi="Century Gothic"/>
          <w:noProof/>
          <w:szCs w:val="24"/>
        </w:rPr>
        <w:t xml:space="preserve">, </w:t>
      </w:r>
      <w:r w:rsidRPr="006D1B04">
        <w:rPr>
          <w:rFonts w:ascii="Century Gothic" w:hAnsi="Century Gothic"/>
          <w:i/>
          <w:iCs/>
          <w:noProof/>
          <w:szCs w:val="24"/>
        </w:rPr>
        <w:t>49</w:t>
      </w:r>
      <w:r w:rsidRPr="006D1B04">
        <w:rPr>
          <w:rFonts w:ascii="Century Gothic" w:hAnsi="Century Gothic"/>
          <w:noProof/>
          <w:szCs w:val="24"/>
        </w:rPr>
        <w:t>(7), 1393–1400. https://doi.org/10.1007/s11250-017-1339-z</w:t>
      </w:r>
    </w:p>
    <w:p w:rsidR="006D1B04" w:rsidRPr="006D1B04" w:rsidRDefault="006D1B04" w:rsidP="006D1B04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 Gothic" w:hAnsi="Century Gothic"/>
          <w:noProof/>
          <w:szCs w:val="24"/>
        </w:rPr>
      </w:pPr>
      <w:r w:rsidRPr="00023F12">
        <w:rPr>
          <w:rFonts w:ascii="Century Gothic" w:hAnsi="Century Gothic"/>
          <w:b/>
          <w:noProof/>
          <w:szCs w:val="24"/>
        </w:rPr>
        <w:t>Macías-Cruz, U.</w:t>
      </w:r>
      <w:r w:rsidRPr="006D1B04">
        <w:rPr>
          <w:rFonts w:ascii="Century Gothic" w:hAnsi="Century Gothic"/>
          <w:noProof/>
          <w:szCs w:val="24"/>
        </w:rPr>
        <w:t xml:space="preserve">, Vicente-Pérez, R., Correa-Calderón, A., Mellado, M., Meza-Herrera, C. A., &amp; Avendaño-Reyes, L. (2017). </w:t>
      </w:r>
      <w:r w:rsidRPr="006D1B04">
        <w:rPr>
          <w:rFonts w:ascii="Century Gothic" w:hAnsi="Century Gothic"/>
          <w:noProof/>
          <w:szCs w:val="24"/>
          <w:lang w:val="en-US"/>
        </w:rPr>
        <w:t xml:space="preserve">Undernutrition pre- and post-mating affects serum levels of glucose, cholesterol and progesterone, but not the reproductive efficiency of crossbred hair ewes synchronized for estrus. </w:t>
      </w:r>
      <w:r w:rsidRPr="006D1B04">
        <w:rPr>
          <w:rFonts w:ascii="Century Gothic" w:hAnsi="Century Gothic"/>
          <w:i/>
          <w:iCs/>
          <w:noProof/>
          <w:szCs w:val="24"/>
        </w:rPr>
        <w:t>Livestock Science</w:t>
      </w:r>
      <w:r w:rsidRPr="006D1B04">
        <w:rPr>
          <w:rFonts w:ascii="Century Gothic" w:hAnsi="Century Gothic"/>
          <w:noProof/>
          <w:szCs w:val="24"/>
        </w:rPr>
        <w:t xml:space="preserve">, </w:t>
      </w:r>
      <w:r w:rsidRPr="006D1B04">
        <w:rPr>
          <w:rFonts w:ascii="Century Gothic" w:hAnsi="Century Gothic"/>
          <w:i/>
          <w:iCs/>
          <w:noProof/>
          <w:szCs w:val="24"/>
        </w:rPr>
        <w:t>205</w:t>
      </w:r>
      <w:r w:rsidRPr="006D1B04">
        <w:rPr>
          <w:rFonts w:ascii="Century Gothic" w:hAnsi="Century Gothic"/>
          <w:noProof/>
          <w:szCs w:val="24"/>
        </w:rPr>
        <w:t>, 64–69. https://doi.org/10.1016/j.livsci.2017.09.016</w:t>
      </w:r>
    </w:p>
    <w:p w:rsidR="006D1B04" w:rsidRPr="006D1B04" w:rsidRDefault="006D1B04" w:rsidP="006D1B04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 Gothic" w:hAnsi="Century Gothic"/>
          <w:noProof/>
          <w:szCs w:val="24"/>
        </w:rPr>
      </w:pPr>
      <w:r w:rsidRPr="00023F12">
        <w:rPr>
          <w:rFonts w:ascii="Century Gothic" w:hAnsi="Century Gothic"/>
          <w:b/>
          <w:noProof/>
          <w:szCs w:val="24"/>
        </w:rPr>
        <w:t>Macías-Cruz, U.</w:t>
      </w:r>
      <w:r w:rsidRPr="006D1B04">
        <w:rPr>
          <w:rFonts w:ascii="Century Gothic" w:hAnsi="Century Gothic"/>
          <w:noProof/>
          <w:szCs w:val="24"/>
        </w:rPr>
        <w:t xml:space="preserve">, Vicente-Pérez, R., López-Baca, M. A., González-Ríos, H., Correa-Calderón, A., Arechiga, C. F., &amp; Avendaño-Reyes, L. (2018). </w:t>
      </w:r>
      <w:r w:rsidRPr="006D1B04">
        <w:rPr>
          <w:rFonts w:ascii="Century Gothic" w:hAnsi="Century Gothic"/>
          <w:noProof/>
          <w:szCs w:val="24"/>
          <w:lang w:val="en-US"/>
        </w:rPr>
        <w:t xml:space="preserve">Effects of dietary ferulic acid on reproductive function and metabolism of pre-pubertal hairbreed ewes during the anestrous season. </w:t>
      </w:r>
      <w:r w:rsidRPr="006D1B04">
        <w:rPr>
          <w:rFonts w:ascii="Century Gothic" w:hAnsi="Century Gothic"/>
          <w:i/>
          <w:iCs/>
          <w:noProof/>
          <w:szCs w:val="24"/>
        </w:rPr>
        <w:t>Theriogenology</w:t>
      </w:r>
      <w:r w:rsidRPr="006D1B04">
        <w:rPr>
          <w:rFonts w:ascii="Century Gothic" w:hAnsi="Century Gothic"/>
          <w:noProof/>
          <w:szCs w:val="24"/>
        </w:rPr>
        <w:t xml:space="preserve">, </w:t>
      </w:r>
      <w:r w:rsidRPr="006D1B04">
        <w:rPr>
          <w:rFonts w:ascii="Century Gothic" w:hAnsi="Century Gothic"/>
          <w:i/>
          <w:iCs/>
          <w:noProof/>
          <w:szCs w:val="24"/>
        </w:rPr>
        <w:t>119</w:t>
      </w:r>
      <w:r w:rsidRPr="006D1B04">
        <w:rPr>
          <w:rFonts w:ascii="Century Gothic" w:hAnsi="Century Gothic"/>
          <w:noProof/>
          <w:szCs w:val="24"/>
        </w:rPr>
        <w:t>, 220–224. https://doi.org/10.1016/j.theriogenology.2018.07.012</w:t>
      </w:r>
    </w:p>
    <w:p w:rsidR="006D1B04" w:rsidRPr="006D1B04" w:rsidRDefault="006D1B04" w:rsidP="006D1B04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 Gothic" w:hAnsi="Century Gothic"/>
          <w:noProof/>
          <w:szCs w:val="24"/>
          <w:lang w:val="en-US"/>
        </w:rPr>
      </w:pPr>
      <w:r w:rsidRPr="00023F12">
        <w:rPr>
          <w:rFonts w:ascii="Century Gothic" w:hAnsi="Century Gothic"/>
          <w:b/>
          <w:noProof/>
          <w:szCs w:val="24"/>
        </w:rPr>
        <w:t>Macías-Cruz, U</w:t>
      </w:r>
      <w:r w:rsidRPr="006D1B04">
        <w:rPr>
          <w:rFonts w:ascii="Century Gothic" w:hAnsi="Century Gothic"/>
          <w:noProof/>
          <w:szCs w:val="24"/>
        </w:rPr>
        <w:t xml:space="preserve">., Correa-Calderón, A., Mellado, M., Meza-Herrera, C. A., Aréchiga, C. F., &amp; Avendaño-Reyes, L. (2018). </w:t>
      </w:r>
      <w:r w:rsidRPr="006D1B04">
        <w:rPr>
          <w:rFonts w:ascii="Century Gothic" w:hAnsi="Century Gothic"/>
          <w:noProof/>
          <w:szCs w:val="24"/>
          <w:lang w:val="en-US"/>
        </w:rPr>
        <w:t xml:space="preserve">Thermoregulatory response to outdoor heat stress of hair sheep females at different physiological state. </w:t>
      </w:r>
      <w:r w:rsidRPr="006D1B04">
        <w:rPr>
          <w:rFonts w:ascii="Century Gothic" w:hAnsi="Century Gothic"/>
          <w:i/>
          <w:iCs/>
          <w:noProof/>
          <w:szCs w:val="24"/>
          <w:lang w:val="en-US"/>
        </w:rPr>
        <w:t>International Journal of Biometeorology</w:t>
      </w:r>
      <w:r w:rsidRPr="006D1B04">
        <w:rPr>
          <w:rFonts w:ascii="Century Gothic" w:hAnsi="Century Gothic"/>
          <w:noProof/>
          <w:szCs w:val="24"/>
          <w:lang w:val="en-US"/>
        </w:rPr>
        <w:t xml:space="preserve">, </w:t>
      </w:r>
      <w:r w:rsidRPr="006D1B04">
        <w:rPr>
          <w:rFonts w:ascii="Century Gothic" w:hAnsi="Century Gothic"/>
          <w:i/>
          <w:iCs/>
          <w:noProof/>
          <w:szCs w:val="24"/>
          <w:lang w:val="en-US"/>
        </w:rPr>
        <w:t>62</w:t>
      </w:r>
      <w:r w:rsidRPr="006D1B04">
        <w:rPr>
          <w:rFonts w:ascii="Century Gothic" w:hAnsi="Century Gothic"/>
          <w:noProof/>
          <w:szCs w:val="24"/>
          <w:lang w:val="en-US"/>
        </w:rPr>
        <w:t>(12), 2151–2160. https://doi.org/10.1007/s00484-018-1615-2</w:t>
      </w:r>
    </w:p>
    <w:p w:rsidR="006D1B04" w:rsidRPr="006D1B04" w:rsidRDefault="006D1B04" w:rsidP="006D1B04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 Gothic" w:hAnsi="Century Gothic"/>
          <w:noProof/>
          <w:szCs w:val="24"/>
        </w:rPr>
      </w:pPr>
      <w:r w:rsidRPr="006D1B04">
        <w:rPr>
          <w:rFonts w:ascii="Century Gothic" w:hAnsi="Century Gothic"/>
          <w:noProof/>
          <w:szCs w:val="24"/>
        </w:rPr>
        <w:t xml:space="preserve">Vicente-Pérez, R., Avendaño-Reyes, L., Correa-Calderón, A., Mellado, M., Meza-Herrera, C. A., Montañez-Valdez, O. D., &amp; </w:t>
      </w:r>
      <w:r w:rsidRPr="00023F12">
        <w:rPr>
          <w:rFonts w:ascii="Century Gothic" w:hAnsi="Century Gothic"/>
          <w:b/>
          <w:noProof/>
          <w:szCs w:val="24"/>
        </w:rPr>
        <w:t>Macías-Cruz, U.</w:t>
      </w:r>
      <w:r w:rsidRPr="006D1B04">
        <w:rPr>
          <w:rFonts w:ascii="Century Gothic" w:hAnsi="Century Gothic"/>
          <w:noProof/>
          <w:szCs w:val="24"/>
        </w:rPr>
        <w:t xml:space="preserve"> (2019). </w:t>
      </w:r>
      <w:r w:rsidRPr="006D1B04">
        <w:rPr>
          <w:rFonts w:ascii="Century Gothic" w:hAnsi="Century Gothic"/>
          <w:noProof/>
          <w:szCs w:val="24"/>
          <w:lang w:val="en-US"/>
        </w:rPr>
        <w:t xml:space="preserve">Relationships of body surface thermography with core temperature, birth weight and climatic variables in neonatal lambs born during early spring in an arid region. </w:t>
      </w:r>
      <w:r w:rsidRPr="006D1B04">
        <w:rPr>
          <w:rFonts w:ascii="Century Gothic" w:hAnsi="Century Gothic"/>
          <w:i/>
          <w:iCs/>
          <w:noProof/>
          <w:szCs w:val="24"/>
        </w:rPr>
        <w:t>Journal of Thermal Biology</w:t>
      </w:r>
      <w:r w:rsidRPr="006D1B04">
        <w:rPr>
          <w:rFonts w:ascii="Century Gothic" w:hAnsi="Century Gothic"/>
          <w:noProof/>
          <w:szCs w:val="24"/>
        </w:rPr>
        <w:t xml:space="preserve">, </w:t>
      </w:r>
      <w:r w:rsidRPr="006D1B04">
        <w:rPr>
          <w:rFonts w:ascii="Century Gothic" w:hAnsi="Century Gothic"/>
          <w:i/>
          <w:iCs/>
          <w:noProof/>
          <w:szCs w:val="24"/>
        </w:rPr>
        <w:t>82</w:t>
      </w:r>
      <w:r w:rsidRPr="006D1B04">
        <w:rPr>
          <w:rFonts w:ascii="Century Gothic" w:hAnsi="Century Gothic"/>
          <w:noProof/>
          <w:szCs w:val="24"/>
        </w:rPr>
        <w:t>, 142–149. https://doi.org/10.1016/j.jtherbio.2019.04.001</w:t>
      </w:r>
    </w:p>
    <w:p w:rsidR="006D1B04" w:rsidRPr="006D1B04" w:rsidRDefault="006D1B04" w:rsidP="006D1B04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 Gothic" w:hAnsi="Century Gothic"/>
          <w:noProof/>
          <w:szCs w:val="24"/>
          <w:lang w:val="en-US"/>
        </w:rPr>
      </w:pPr>
      <w:r w:rsidRPr="00D61D30">
        <w:rPr>
          <w:rFonts w:ascii="Century Gothic" w:hAnsi="Century Gothic"/>
          <w:b/>
          <w:noProof/>
          <w:szCs w:val="24"/>
        </w:rPr>
        <w:t>Macías-Cruz, U.</w:t>
      </w:r>
      <w:r w:rsidRPr="00D61D30">
        <w:rPr>
          <w:rFonts w:ascii="Century Gothic" w:hAnsi="Century Gothic"/>
          <w:noProof/>
          <w:szCs w:val="24"/>
        </w:rPr>
        <w:t xml:space="preserve">, Saavedra, O. R., Correa-Calderón, A., Mellado, M., Torrentera, N. G., Chay-Canul, A., … </w:t>
      </w:r>
      <w:r w:rsidRPr="006D1B04">
        <w:rPr>
          <w:rFonts w:ascii="Century Gothic" w:hAnsi="Century Gothic"/>
          <w:noProof/>
          <w:szCs w:val="24"/>
          <w:lang w:val="en-US"/>
        </w:rPr>
        <w:t xml:space="preserve">Avendaño-Reyes, L. (2020). Feedlot growth, carcass characteristics and meat quality of hair breed male lambs exposed to seasonal heat stress (winter vs. summer) in an arid climate. </w:t>
      </w:r>
      <w:r w:rsidRPr="006D1B04">
        <w:rPr>
          <w:rFonts w:ascii="Century Gothic" w:hAnsi="Century Gothic"/>
          <w:i/>
          <w:iCs/>
          <w:noProof/>
          <w:szCs w:val="24"/>
          <w:lang w:val="en-US"/>
        </w:rPr>
        <w:t>Meat Science</w:t>
      </w:r>
      <w:r w:rsidRPr="006D1B04">
        <w:rPr>
          <w:rFonts w:ascii="Century Gothic" w:hAnsi="Century Gothic"/>
          <w:noProof/>
          <w:szCs w:val="24"/>
          <w:lang w:val="en-US"/>
        </w:rPr>
        <w:t xml:space="preserve">, </w:t>
      </w:r>
      <w:r w:rsidRPr="006D1B04">
        <w:rPr>
          <w:rFonts w:ascii="Century Gothic" w:hAnsi="Century Gothic"/>
          <w:i/>
          <w:iCs/>
          <w:noProof/>
          <w:szCs w:val="24"/>
          <w:lang w:val="en-US"/>
        </w:rPr>
        <w:t>169</w:t>
      </w:r>
      <w:r w:rsidRPr="006D1B04">
        <w:rPr>
          <w:rFonts w:ascii="Century Gothic" w:hAnsi="Century Gothic"/>
          <w:noProof/>
          <w:szCs w:val="24"/>
          <w:lang w:val="en-US"/>
        </w:rPr>
        <w:t>, 108202. https://doi.org/10.1016/j.meatsci.2020.108202</w:t>
      </w:r>
    </w:p>
    <w:p w:rsidR="006D1B04" w:rsidRPr="006D1B04" w:rsidRDefault="006D1B04" w:rsidP="006D1B04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 Gothic" w:hAnsi="Century Gothic"/>
          <w:noProof/>
          <w:szCs w:val="24"/>
          <w:lang w:val="en-US"/>
        </w:rPr>
      </w:pPr>
      <w:r w:rsidRPr="006D1B04">
        <w:rPr>
          <w:rFonts w:ascii="Century Gothic" w:hAnsi="Century Gothic"/>
          <w:b/>
          <w:noProof/>
          <w:szCs w:val="24"/>
        </w:rPr>
        <w:t>Macías-cruz, U.</w:t>
      </w:r>
      <w:r w:rsidRPr="006D1B04">
        <w:rPr>
          <w:rFonts w:ascii="Century Gothic" w:hAnsi="Century Gothic"/>
          <w:noProof/>
          <w:szCs w:val="24"/>
        </w:rPr>
        <w:t>, Vicente-pérez, R., Mellado, M., Meza-herrera, C. A., &amp; Luna-</w:t>
      </w:r>
      <w:r w:rsidRPr="006D1B04">
        <w:rPr>
          <w:rFonts w:ascii="Century Gothic" w:hAnsi="Century Gothic"/>
          <w:noProof/>
          <w:szCs w:val="24"/>
        </w:rPr>
        <w:lastRenderedPageBreak/>
        <w:t xml:space="preserve">palomera, C. (2020). </w:t>
      </w:r>
      <w:r w:rsidRPr="006D1B04">
        <w:rPr>
          <w:rFonts w:ascii="Century Gothic" w:hAnsi="Century Gothic"/>
          <w:noProof/>
          <w:szCs w:val="24"/>
          <w:lang w:val="en-US"/>
        </w:rPr>
        <w:t xml:space="preserve">Post-lambing maternal effects in hair ewes fed omega-6 polyunsaturated fatty acids in the late gestation. </w:t>
      </w:r>
      <w:r w:rsidRPr="006D1B04">
        <w:rPr>
          <w:rFonts w:ascii="Century Gothic" w:hAnsi="Century Gothic"/>
          <w:i/>
          <w:iCs/>
          <w:noProof/>
          <w:szCs w:val="24"/>
          <w:lang w:val="en-US"/>
        </w:rPr>
        <w:t>Emirates Journal of Food And Agriculture</w:t>
      </w:r>
      <w:r w:rsidRPr="006D1B04">
        <w:rPr>
          <w:rFonts w:ascii="Century Gothic" w:hAnsi="Century Gothic"/>
          <w:noProof/>
          <w:szCs w:val="24"/>
          <w:lang w:val="en-US"/>
        </w:rPr>
        <w:t xml:space="preserve">, </w:t>
      </w:r>
      <w:r w:rsidRPr="006D1B04">
        <w:rPr>
          <w:rFonts w:ascii="Century Gothic" w:hAnsi="Century Gothic"/>
          <w:i/>
          <w:iCs/>
          <w:noProof/>
          <w:szCs w:val="24"/>
          <w:lang w:val="en-US"/>
        </w:rPr>
        <w:t>32</w:t>
      </w:r>
      <w:r w:rsidRPr="006D1B04">
        <w:rPr>
          <w:rFonts w:ascii="Century Gothic" w:hAnsi="Century Gothic"/>
          <w:noProof/>
          <w:szCs w:val="24"/>
          <w:lang w:val="en-US"/>
        </w:rPr>
        <w:t>(7), 505–5012. https://doi.org/10.9755/ejfa.2020.v32.i7.2129</w:t>
      </w:r>
    </w:p>
    <w:p w:rsidR="006D1B04" w:rsidRPr="006D1B04" w:rsidRDefault="006D1B04" w:rsidP="006D1B04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 Gothic" w:hAnsi="Century Gothic"/>
          <w:noProof/>
          <w:szCs w:val="24"/>
        </w:rPr>
      </w:pPr>
      <w:r w:rsidRPr="006D1B04">
        <w:rPr>
          <w:rFonts w:ascii="Century Gothic" w:hAnsi="Century Gothic"/>
          <w:noProof/>
          <w:szCs w:val="24"/>
        </w:rPr>
        <w:t xml:space="preserve">Valadez-García, K. M., Avendaño-Reyes, L., Díaz-Molina, R., Mellado, M., Meza-Herrera, C. A., Correa-Calderón, A., &amp; </w:t>
      </w:r>
      <w:r w:rsidRPr="006D1B04">
        <w:rPr>
          <w:rFonts w:ascii="Century Gothic" w:hAnsi="Century Gothic"/>
          <w:b/>
          <w:noProof/>
          <w:szCs w:val="24"/>
        </w:rPr>
        <w:t>Macías-Cruz, U</w:t>
      </w:r>
      <w:r w:rsidRPr="006D1B04">
        <w:rPr>
          <w:rFonts w:ascii="Century Gothic" w:hAnsi="Century Gothic"/>
          <w:noProof/>
          <w:szCs w:val="24"/>
        </w:rPr>
        <w:t xml:space="preserve">. (2021). </w:t>
      </w:r>
      <w:r w:rsidRPr="006D1B04">
        <w:rPr>
          <w:rFonts w:ascii="Century Gothic" w:hAnsi="Century Gothic"/>
          <w:noProof/>
          <w:szCs w:val="24"/>
          <w:lang w:val="en-US"/>
        </w:rPr>
        <w:t xml:space="preserve">Free ferulic acid supplementation of heat-stressed hair ewe lambs: Oxidative status, feedlot performance, carcass traits and meat quality. </w:t>
      </w:r>
      <w:r w:rsidRPr="006D1B04">
        <w:rPr>
          <w:rFonts w:ascii="Century Gothic" w:hAnsi="Century Gothic"/>
          <w:i/>
          <w:iCs/>
          <w:noProof/>
          <w:szCs w:val="24"/>
        </w:rPr>
        <w:t>Meat Science</w:t>
      </w:r>
      <w:r w:rsidRPr="006D1B04">
        <w:rPr>
          <w:rFonts w:ascii="Century Gothic" w:hAnsi="Century Gothic"/>
          <w:noProof/>
          <w:szCs w:val="24"/>
        </w:rPr>
        <w:t xml:space="preserve">, </w:t>
      </w:r>
      <w:r w:rsidRPr="006D1B04">
        <w:rPr>
          <w:rFonts w:ascii="Century Gothic" w:hAnsi="Century Gothic"/>
          <w:i/>
          <w:iCs/>
          <w:noProof/>
          <w:szCs w:val="24"/>
        </w:rPr>
        <w:t>173</w:t>
      </w:r>
      <w:r w:rsidRPr="006D1B04">
        <w:rPr>
          <w:rFonts w:ascii="Century Gothic" w:hAnsi="Century Gothic"/>
          <w:noProof/>
          <w:szCs w:val="24"/>
        </w:rPr>
        <w:t>(December 2020), 108395. https://doi.org/10.1016/j.meatsci.2020.108395</w:t>
      </w:r>
    </w:p>
    <w:p w:rsidR="002B055A" w:rsidRPr="006D1B04" w:rsidRDefault="002B055A" w:rsidP="001A7EE0">
      <w:pPr>
        <w:jc w:val="both"/>
        <w:rPr>
          <w:rFonts w:ascii="Century Gothic" w:hAnsi="Century Gothic" w:cs="Arial"/>
          <w:i/>
        </w:rPr>
      </w:pPr>
    </w:p>
    <w:p w:rsidR="003A3DF0" w:rsidRPr="00F01010" w:rsidRDefault="003A3DF0" w:rsidP="001A7EE0">
      <w:pPr>
        <w:jc w:val="both"/>
        <w:rPr>
          <w:rFonts w:ascii="Century Gothic" w:hAnsi="Century Gothic" w:cs="Arial"/>
        </w:rPr>
      </w:pPr>
      <w:r w:rsidRPr="00F01010">
        <w:rPr>
          <w:rFonts w:ascii="Century Gothic" w:hAnsi="Century Gothic" w:cs="Arial"/>
          <w:b/>
        </w:rPr>
        <w:t>Distinciones</w:t>
      </w:r>
      <w:r w:rsidR="00D1369C" w:rsidRPr="00F01010">
        <w:rPr>
          <w:rFonts w:ascii="Century Gothic" w:hAnsi="Century Gothic" w:cs="Arial"/>
          <w:b/>
        </w:rPr>
        <w:t xml:space="preserve">: </w:t>
      </w:r>
    </w:p>
    <w:p w:rsidR="006D1B04" w:rsidRPr="006D1B04" w:rsidRDefault="00F01010" w:rsidP="006D1B04">
      <w:pPr>
        <w:pStyle w:val="Prrafodelista"/>
        <w:numPr>
          <w:ilvl w:val="0"/>
          <w:numId w:val="12"/>
        </w:numPr>
        <w:ind w:left="426" w:hanging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Miembro del S</w:t>
      </w:r>
      <w:r w:rsidR="006D1B04" w:rsidRPr="006D1B04">
        <w:rPr>
          <w:rFonts w:ascii="Century Gothic" w:hAnsi="Century Gothic" w:cs="Arial"/>
        </w:rPr>
        <w:t>istema Nacional de Investigadores nivel candidato (2011-2013), I (2014-2016) y II (2017-2025).</w:t>
      </w:r>
    </w:p>
    <w:p w:rsidR="006D1B04" w:rsidRPr="006D1B04" w:rsidRDefault="006D1B04" w:rsidP="006D1B04">
      <w:pPr>
        <w:pStyle w:val="Prrafodelista"/>
        <w:numPr>
          <w:ilvl w:val="0"/>
          <w:numId w:val="12"/>
        </w:numPr>
        <w:ind w:left="426" w:hanging="426"/>
        <w:jc w:val="both"/>
        <w:rPr>
          <w:rFonts w:ascii="Century Gothic" w:hAnsi="Century Gothic" w:cs="Arial"/>
        </w:rPr>
      </w:pPr>
      <w:r w:rsidRPr="006D1B04">
        <w:rPr>
          <w:rFonts w:ascii="Century Gothic" w:hAnsi="Century Gothic" w:cs="Arial"/>
        </w:rPr>
        <w:t>Perfil deseable PRODEP (2011 al 2023.)</w:t>
      </w:r>
    </w:p>
    <w:p w:rsidR="003A3DF0" w:rsidRDefault="003A3DF0" w:rsidP="001A7EE0">
      <w:pPr>
        <w:jc w:val="both"/>
        <w:rPr>
          <w:rFonts w:ascii="Century Gothic" w:hAnsi="Century Gothic" w:cs="Arial"/>
          <w:i/>
        </w:rPr>
      </w:pPr>
    </w:p>
    <w:sectPr w:rsidR="003A3D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1A39"/>
    <w:multiLevelType w:val="hybridMultilevel"/>
    <w:tmpl w:val="90F455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E129F"/>
    <w:multiLevelType w:val="hybridMultilevel"/>
    <w:tmpl w:val="0FE4DE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60048"/>
    <w:multiLevelType w:val="hybridMultilevel"/>
    <w:tmpl w:val="CCCEB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10BBB"/>
    <w:multiLevelType w:val="hybridMultilevel"/>
    <w:tmpl w:val="CC489F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A3EF2"/>
    <w:multiLevelType w:val="hybridMultilevel"/>
    <w:tmpl w:val="2B6C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25C97"/>
    <w:multiLevelType w:val="hybridMultilevel"/>
    <w:tmpl w:val="A1163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F739C"/>
    <w:multiLevelType w:val="hybridMultilevel"/>
    <w:tmpl w:val="122EB6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B18F4"/>
    <w:multiLevelType w:val="hybridMultilevel"/>
    <w:tmpl w:val="ED6278C8"/>
    <w:lvl w:ilvl="0" w:tplc="1DE09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66A7C"/>
    <w:multiLevelType w:val="multilevel"/>
    <w:tmpl w:val="E052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42C4156"/>
    <w:multiLevelType w:val="hybridMultilevel"/>
    <w:tmpl w:val="8DAEB5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96826"/>
    <w:multiLevelType w:val="hybridMultilevel"/>
    <w:tmpl w:val="AD4020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038F5"/>
    <w:multiLevelType w:val="hybridMultilevel"/>
    <w:tmpl w:val="E8385C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21"/>
    <w:rsid w:val="00015CC3"/>
    <w:rsid w:val="00016498"/>
    <w:rsid w:val="00023F12"/>
    <w:rsid w:val="000E5CFE"/>
    <w:rsid w:val="001A70E3"/>
    <w:rsid w:val="001A7EE0"/>
    <w:rsid w:val="001E4C0C"/>
    <w:rsid w:val="00204979"/>
    <w:rsid w:val="002B055A"/>
    <w:rsid w:val="003A3DF0"/>
    <w:rsid w:val="00435D1B"/>
    <w:rsid w:val="00437625"/>
    <w:rsid w:val="00447B2D"/>
    <w:rsid w:val="00530612"/>
    <w:rsid w:val="00616D1D"/>
    <w:rsid w:val="00627F25"/>
    <w:rsid w:val="00635321"/>
    <w:rsid w:val="006D1B04"/>
    <w:rsid w:val="00886A26"/>
    <w:rsid w:val="00AC4A07"/>
    <w:rsid w:val="00B04629"/>
    <w:rsid w:val="00D1369C"/>
    <w:rsid w:val="00D34AF1"/>
    <w:rsid w:val="00D61D30"/>
    <w:rsid w:val="00D95193"/>
    <w:rsid w:val="00E37585"/>
    <w:rsid w:val="00EA5AE8"/>
    <w:rsid w:val="00EE4EE1"/>
    <w:rsid w:val="00F01010"/>
    <w:rsid w:val="00F26E00"/>
    <w:rsid w:val="00FB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53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angradetextonormal">
    <w:name w:val="Body Text Indent"/>
    <w:basedOn w:val="Normal"/>
    <w:link w:val="SangradetextonormalCar"/>
    <w:rsid w:val="00530612"/>
    <w:pPr>
      <w:spacing w:after="0" w:line="240" w:lineRule="auto"/>
      <w:ind w:firstLine="720"/>
    </w:pPr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30612"/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E4C0C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886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86A2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Normal"/>
    <w:rsid w:val="00AC4A07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53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angradetextonormal">
    <w:name w:val="Body Text Indent"/>
    <w:basedOn w:val="Normal"/>
    <w:link w:val="SangradetextonormalCar"/>
    <w:rsid w:val="00530612"/>
    <w:pPr>
      <w:spacing w:after="0" w:line="240" w:lineRule="auto"/>
      <w:ind w:firstLine="720"/>
    </w:pPr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30612"/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E4C0C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886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86A2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Normal"/>
    <w:rsid w:val="00AC4A07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3056757110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esearchgate.net/profile/Ulises-Macias-Cru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umacias@uabc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A2C1FCF-23CF-44AA-B308-4E0676E6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1238</Words>
  <Characters>6812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UABC</cp:lastModifiedBy>
  <cp:revision>4</cp:revision>
  <dcterms:created xsi:type="dcterms:W3CDTF">2021-03-05T18:08:00Z</dcterms:created>
  <dcterms:modified xsi:type="dcterms:W3CDTF">2021-03-10T16:56:00Z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daad4a09-0bd9-3b76-a8ee-e866725469e4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http://www.zotero.org/styles/chicago-author-date</vt:lpwstr>
  </property>
  <property fmtid="{D5CDD505-2E9C-101B-9397-08002B2CF9AE}" pid="8" name="Mendeley Recent Style Name 1_1">
    <vt:lpwstr>Chicago Manual of Style 17th edition (author-date)</vt:lpwstr>
  </property>
  <property fmtid="{D5CDD505-2E9C-101B-9397-08002B2CF9AE}" pid="9" name="Mendeley Recent Style Id 2_1">
    <vt:lpwstr>http://www.zotero.org/styles/harvard1</vt:lpwstr>
  </property>
  <property fmtid="{D5CDD505-2E9C-101B-9397-08002B2CF9AE}" pid="10" name="Mendeley Recent Style Name 2_1">
    <vt:lpwstr>Harvard reference format 1 (deprecated)</vt:lpwstr>
  </property>
  <property fmtid="{D5CDD505-2E9C-101B-9397-08002B2CF9AE}" pid="11" name="Mendeley Recent Style Id 3_1">
    <vt:lpwstr>http://www.zotero.org/styles/ieee</vt:lpwstr>
  </property>
  <property fmtid="{D5CDD505-2E9C-101B-9397-08002B2CF9AE}" pid="12" name="Mendeley Recent Style Name 3_1">
    <vt:lpwstr>IEEE</vt:lpwstr>
  </property>
  <property fmtid="{D5CDD505-2E9C-101B-9397-08002B2CF9AE}" pid="13" name="Mendeley Recent Style Id 4_1">
    <vt:lpwstr>http://www.zotero.org/styles/livestock-science</vt:lpwstr>
  </property>
  <property fmtid="{D5CDD505-2E9C-101B-9397-08002B2CF9AE}" pid="14" name="Mendeley Recent Style Name 4_1">
    <vt:lpwstr>Livestock Science</vt:lpwstr>
  </property>
  <property fmtid="{D5CDD505-2E9C-101B-9397-08002B2CF9AE}" pid="15" name="Mendeley Recent Style Id 5_1">
    <vt:lpwstr>http://www.zotero.org/styles/meat-science</vt:lpwstr>
  </property>
  <property fmtid="{D5CDD505-2E9C-101B-9397-08002B2CF9AE}" pid="16" name="Mendeley Recent Style Name 5_1">
    <vt:lpwstr>Meat Science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