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83"/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6804"/>
      </w:tblGrid>
      <w:tr w:rsidR="00627F25" w:rsidRPr="00627F25" w:rsidTr="00627F25">
        <w:tc>
          <w:tcPr>
            <w:tcW w:w="2567" w:type="dxa"/>
            <w:shd w:val="clear" w:color="auto" w:fill="FFFFFF"/>
            <w:vAlign w:val="center"/>
            <w:hideMark/>
          </w:tcPr>
          <w:p w:rsidR="00627F25" w:rsidRPr="00627F25" w:rsidRDefault="00627F25" w:rsidP="00627F25">
            <w:pPr>
              <w:spacing w:after="0" w:line="360" w:lineRule="atLeast"/>
              <w:rPr>
                <w:rFonts w:ascii="Century Gothic" w:eastAsia="Times New Roman" w:hAnsi="Century Gothic" w:cs="Times New Roman"/>
                <w:b/>
                <w:color w:val="6E6E6E"/>
                <w:lang w:eastAsia="es-MX"/>
              </w:rPr>
            </w:pPr>
            <w:r w:rsidRPr="00627F2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 Académico: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627F25" w:rsidRPr="00627F25" w:rsidRDefault="00116575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Helvetica"/>
                <w:color w:val="000000"/>
                <w:lang w:eastAsia="es-MX"/>
              </w:rPr>
              <w:t xml:space="preserve">Dr. </w:t>
            </w:r>
            <w:r w:rsidR="002B2B84">
              <w:rPr>
                <w:rFonts w:ascii="Century Gothic" w:eastAsia="Times New Roman" w:hAnsi="Century Gothic" w:cs="Helvetica"/>
                <w:color w:val="000000"/>
                <w:lang w:eastAsia="es-MX"/>
              </w:rPr>
              <w:t>Leonel Avendaño Reyes</w:t>
            </w:r>
          </w:p>
        </w:tc>
      </w:tr>
      <w:tr w:rsidR="00627F25" w:rsidRPr="00627F25" w:rsidTr="00627F25">
        <w:tc>
          <w:tcPr>
            <w:tcW w:w="2567" w:type="dxa"/>
            <w:shd w:val="clear" w:color="auto" w:fill="FFFFFF"/>
            <w:vAlign w:val="center"/>
            <w:hideMark/>
          </w:tcPr>
          <w:p w:rsidR="00627F25" w:rsidRPr="00627F25" w:rsidRDefault="00627F25" w:rsidP="00627F25">
            <w:pPr>
              <w:spacing w:after="0" w:line="360" w:lineRule="atLeast"/>
              <w:rPr>
                <w:rFonts w:ascii="Century Gothic" w:eastAsia="Times New Roman" w:hAnsi="Century Gothic" w:cs="Times New Roman"/>
                <w:b/>
                <w:color w:val="6E6E6E"/>
                <w:lang w:eastAsia="es-MX"/>
              </w:rPr>
            </w:pPr>
            <w:r w:rsidRPr="00627F2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 Formación: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627F25" w:rsidRPr="00627F25" w:rsidRDefault="005C488A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Helvetica"/>
                <w:color w:val="000000"/>
                <w:lang w:eastAsia="es-MX"/>
              </w:rPr>
              <w:t>Fisiología Animal y Estadística</w:t>
            </w:r>
          </w:p>
        </w:tc>
      </w:tr>
      <w:tr w:rsidR="00627F25" w:rsidRPr="00627F25" w:rsidTr="00627F25">
        <w:tc>
          <w:tcPr>
            <w:tcW w:w="2567" w:type="dxa"/>
            <w:shd w:val="clear" w:color="auto" w:fill="FFFFFF"/>
            <w:vAlign w:val="center"/>
            <w:hideMark/>
          </w:tcPr>
          <w:p w:rsidR="00627F25" w:rsidRPr="00627F25" w:rsidRDefault="00627F25" w:rsidP="00627F25">
            <w:pPr>
              <w:spacing w:after="0" w:line="360" w:lineRule="atLeast"/>
              <w:rPr>
                <w:rFonts w:ascii="Century Gothic" w:eastAsia="Times New Roman" w:hAnsi="Century Gothic" w:cs="Times New Roman"/>
                <w:b/>
                <w:color w:val="6E6E6E"/>
                <w:lang w:eastAsia="es-MX"/>
              </w:rPr>
            </w:pPr>
            <w:r w:rsidRPr="00627F2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 LGAC: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627F25" w:rsidRPr="00627F25" w:rsidRDefault="005C488A" w:rsidP="00E37585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Helvetica"/>
                <w:color w:val="000000"/>
                <w:lang w:eastAsia="es-MX"/>
              </w:rPr>
              <w:t>Fisiología y Genética Animal</w:t>
            </w:r>
          </w:p>
        </w:tc>
      </w:tr>
      <w:tr w:rsidR="00627F25" w:rsidRPr="00627F25" w:rsidTr="00627F25">
        <w:tc>
          <w:tcPr>
            <w:tcW w:w="2567" w:type="dxa"/>
            <w:shd w:val="clear" w:color="auto" w:fill="FFFFFF"/>
            <w:vAlign w:val="center"/>
          </w:tcPr>
          <w:p w:rsidR="00627F25" w:rsidRPr="00627F25" w:rsidRDefault="00627F25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</w:pPr>
            <w:r w:rsidRPr="00627F2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Nivel SNI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627F25" w:rsidRPr="00627F25" w:rsidRDefault="00895B4E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Helvetica"/>
                <w:color w:val="000000"/>
                <w:lang w:eastAsia="es-MX"/>
              </w:rPr>
              <w:t>III</w:t>
            </w:r>
          </w:p>
        </w:tc>
      </w:tr>
      <w:tr w:rsidR="00D1369C" w:rsidRPr="00895B4E" w:rsidTr="00627F25">
        <w:tc>
          <w:tcPr>
            <w:tcW w:w="2567" w:type="dxa"/>
            <w:shd w:val="clear" w:color="auto" w:fill="FFFFFF"/>
            <w:vAlign w:val="center"/>
          </w:tcPr>
          <w:p w:rsidR="00D1369C" w:rsidRPr="00D1369C" w:rsidRDefault="00D1369C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b/>
                <w:color w:val="000000"/>
                <w:lang w:val="en-US" w:eastAsia="es-MX"/>
              </w:rPr>
            </w:pPr>
            <w:r w:rsidRPr="0011657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Página web (</w:t>
            </w:r>
            <w:proofErr w:type="spellStart"/>
            <w:r w:rsidRPr="0011657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Research</w:t>
            </w:r>
            <w:proofErr w:type="spellEnd"/>
            <w:r w:rsidRPr="0011657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 xml:space="preserve"> </w:t>
            </w:r>
            <w:proofErr w:type="spellStart"/>
            <w:r w:rsidRPr="0011657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gate</w:t>
            </w:r>
            <w:proofErr w:type="spellEnd"/>
            <w:r w:rsidRPr="0011657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/SCO</w:t>
            </w:r>
            <w:r w:rsidRPr="00D1369C">
              <w:rPr>
                <w:rFonts w:ascii="Century Gothic" w:eastAsia="Times New Roman" w:hAnsi="Century Gothic" w:cs="Helvetica"/>
                <w:b/>
                <w:color w:val="000000"/>
                <w:lang w:val="en-US" w:eastAsia="es-MX"/>
              </w:rPr>
              <w:t>PUS)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D1369C" w:rsidRDefault="00895B4E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val="en-US" w:eastAsia="es-MX"/>
              </w:rPr>
            </w:pPr>
            <w:hyperlink r:id="rId6" w:history="1">
              <w:r w:rsidR="00103CD4" w:rsidRPr="005A00AA">
                <w:rPr>
                  <w:rStyle w:val="Hipervnculo"/>
                  <w:rFonts w:ascii="Century Gothic" w:eastAsia="Times New Roman" w:hAnsi="Century Gothic" w:cs="Helvetica"/>
                  <w:lang w:val="en-US" w:eastAsia="es-MX"/>
                </w:rPr>
                <w:t>https://www.researchgate.net/profile/Leonel-Avendano-Reyes</w:t>
              </w:r>
            </w:hyperlink>
          </w:p>
          <w:p w:rsidR="00103CD4" w:rsidRPr="00D1369C" w:rsidRDefault="00103CD4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val="en-US" w:eastAsia="es-MX"/>
              </w:rPr>
            </w:pPr>
          </w:p>
        </w:tc>
      </w:tr>
      <w:tr w:rsidR="00D1369C" w:rsidRPr="00895B4E" w:rsidTr="00627F25">
        <w:tc>
          <w:tcPr>
            <w:tcW w:w="2567" w:type="dxa"/>
            <w:shd w:val="clear" w:color="auto" w:fill="FFFFFF"/>
            <w:vAlign w:val="center"/>
          </w:tcPr>
          <w:p w:rsidR="00D1369C" w:rsidRPr="00D1369C" w:rsidRDefault="00D1369C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b/>
                <w:color w:val="000000"/>
                <w:lang w:val="en-US" w:eastAsia="es-MX"/>
              </w:rPr>
            </w:pPr>
            <w:r>
              <w:rPr>
                <w:rFonts w:ascii="Century Gothic" w:eastAsia="Times New Roman" w:hAnsi="Century Gothic" w:cs="Helvetica"/>
                <w:b/>
                <w:color w:val="000000"/>
                <w:lang w:val="en-US" w:eastAsia="es-MX"/>
              </w:rPr>
              <w:t>Correo electrónico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D1369C" w:rsidRPr="00D1369C" w:rsidRDefault="00895B4E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val="en-US" w:eastAsia="es-MX"/>
              </w:rPr>
            </w:pPr>
            <w:hyperlink r:id="rId7" w:history="1">
              <w:r w:rsidR="002B2B84" w:rsidRPr="005A00AA">
                <w:rPr>
                  <w:rStyle w:val="Hipervnculo"/>
                  <w:rFonts w:ascii="Century Gothic" w:eastAsia="Times New Roman" w:hAnsi="Century Gothic" w:cs="Helvetica"/>
                  <w:lang w:val="en-US" w:eastAsia="es-MX"/>
                </w:rPr>
                <w:t>lar62@uabc.edu.mx</w:t>
              </w:r>
            </w:hyperlink>
            <w:r w:rsidR="002B2B84">
              <w:rPr>
                <w:rFonts w:ascii="Century Gothic" w:eastAsia="Times New Roman" w:hAnsi="Century Gothic" w:cs="Helvetica"/>
                <w:color w:val="000000"/>
                <w:lang w:val="en-US" w:eastAsia="es-MX"/>
              </w:rPr>
              <w:t xml:space="preserve">; </w:t>
            </w:r>
            <w:hyperlink r:id="rId8" w:history="1">
              <w:r w:rsidR="005C488A" w:rsidRPr="002D5138">
                <w:rPr>
                  <w:rStyle w:val="Hipervnculo"/>
                  <w:rFonts w:ascii="Century Gothic" w:eastAsia="Times New Roman" w:hAnsi="Century Gothic" w:cs="Helvetica"/>
                  <w:lang w:val="en-US" w:eastAsia="es-MX"/>
                </w:rPr>
                <w:t>lar62@hotmail.com</w:t>
              </w:r>
            </w:hyperlink>
            <w:r w:rsidR="005C488A">
              <w:rPr>
                <w:rFonts w:ascii="Century Gothic" w:eastAsia="Times New Roman" w:hAnsi="Century Gothic" w:cs="Helvetica"/>
                <w:color w:val="000000"/>
                <w:lang w:val="en-US" w:eastAsia="es-MX"/>
              </w:rPr>
              <w:t xml:space="preserve"> </w:t>
            </w:r>
          </w:p>
        </w:tc>
      </w:tr>
    </w:tbl>
    <w:p w:rsidR="00627F25" w:rsidRPr="00627F25" w:rsidRDefault="00627F25" w:rsidP="00627F25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lang w:val="es-ES"/>
        </w:rPr>
      </w:pPr>
      <w:r w:rsidRPr="00627F25">
        <w:rPr>
          <w:rFonts w:ascii="Arial" w:eastAsia="Calibri" w:hAnsi="Arial" w:cs="Arial"/>
          <w:b/>
          <w:bCs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9D83D21" wp14:editId="07ADE792">
            <wp:simplePos x="0" y="0"/>
            <wp:positionH relativeFrom="column">
              <wp:posOffset>-164300</wp:posOffset>
            </wp:positionH>
            <wp:positionV relativeFrom="paragraph">
              <wp:posOffset>-82550</wp:posOffset>
            </wp:positionV>
            <wp:extent cx="948055" cy="438785"/>
            <wp:effectExtent l="0" t="0" r="4445" b="0"/>
            <wp:wrapNone/>
            <wp:docPr id="2" name="Imagen 2" descr="Resultado de imagen de logo instituto de ciencias agrícolas u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instituto de ciencias agrícolas uab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F25">
        <w:rPr>
          <w:rFonts w:ascii="Arial" w:eastAsia="Calibri" w:hAnsi="Arial" w:cs="Arial"/>
          <w:b/>
          <w:bCs/>
          <w:lang w:val="es-ES"/>
        </w:rPr>
        <w:t>INSTI</w:t>
      </w:r>
      <w:r w:rsidR="00E37585">
        <w:rPr>
          <w:rFonts w:ascii="Arial" w:eastAsia="Calibri" w:hAnsi="Arial" w:cs="Arial"/>
          <w:b/>
          <w:bCs/>
          <w:lang w:val="es-ES"/>
        </w:rPr>
        <w:t>T</w:t>
      </w:r>
      <w:r w:rsidRPr="00627F25">
        <w:rPr>
          <w:rFonts w:ascii="Arial" w:eastAsia="Calibri" w:hAnsi="Arial" w:cs="Arial"/>
          <w:b/>
          <w:bCs/>
          <w:lang w:val="es-ES"/>
        </w:rPr>
        <w:t>UTO DE CIENCIAS AGRÍCOLAS</w:t>
      </w:r>
    </w:p>
    <w:p w:rsidR="00627F25" w:rsidRPr="00627F25" w:rsidRDefault="00077C27" w:rsidP="00077C27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i/>
          <w:lang w:val="es-ES"/>
        </w:rPr>
      </w:pPr>
      <w:r>
        <w:rPr>
          <w:rFonts w:ascii="Arial" w:eastAsia="Calibri" w:hAnsi="Arial" w:cs="Arial"/>
          <w:b/>
          <w:bCs/>
          <w:lang w:val="es-ES"/>
        </w:rPr>
        <w:t>MAESTRÍA EN CIENCIAS EN SISTEMAS DE PRODUCCIÓN ANIMAL</w:t>
      </w:r>
    </w:p>
    <w:p w:rsidR="00103CD4" w:rsidRDefault="00103CD4" w:rsidP="00627F25">
      <w:pPr>
        <w:spacing w:after="200" w:line="276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:rsidR="00627F25" w:rsidRPr="00627F25" w:rsidRDefault="00627F25" w:rsidP="00627F25">
      <w:pPr>
        <w:spacing w:after="200" w:line="276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627F25">
        <w:rPr>
          <w:rFonts w:ascii="Century Gothic" w:eastAsia="Calibri" w:hAnsi="Century Gothic" w:cs="Times New Roman"/>
          <w:b/>
          <w:sz w:val="24"/>
          <w:szCs w:val="24"/>
        </w:rPr>
        <w:t>RESUMEN CURRICULAR</w:t>
      </w:r>
    </w:p>
    <w:p w:rsidR="008C429D" w:rsidRDefault="008C429D" w:rsidP="003A3DF0">
      <w:pPr>
        <w:rPr>
          <w:rFonts w:ascii="Century Gothic" w:hAnsi="Century Gothic" w:cs="Arial"/>
          <w:b/>
        </w:rPr>
      </w:pPr>
    </w:p>
    <w:p w:rsidR="008C429D" w:rsidRDefault="00B0211E" w:rsidP="003A3DF0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                                             </w:t>
      </w:r>
    </w:p>
    <w:p w:rsidR="005C488A" w:rsidRDefault="00635321" w:rsidP="003A3DF0">
      <w:pPr>
        <w:rPr>
          <w:rFonts w:ascii="Century Gothic" w:hAnsi="Century Gothic" w:cs="Arial"/>
          <w:b/>
        </w:rPr>
      </w:pPr>
      <w:r w:rsidRPr="005C488A">
        <w:rPr>
          <w:rFonts w:ascii="Century Gothic" w:hAnsi="Century Gothic" w:cs="Arial"/>
          <w:b/>
        </w:rPr>
        <w:t xml:space="preserve">Formación Académica: </w:t>
      </w:r>
    </w:p>
    <w:p w:rsidR="002B2B84" w:rsidRPr="00116575" w:rsidRDefault="002B2B84" w:rsidP="00116575">
      <w:pPr>
        <w:pStyle w:val="Prrafodelista"/>
        <w:numPr>
          <w:ilvl w:val="0"/>
          <w:numId w:val="10"/>
        </w:numPr>
        <w:rPr>
          <w:rFonts w:ascii="Century Gothic" w:hAnsi="Century Gothic" w:cs="Arial"/>
          <w:b/>
        </w:rPr>
      </w:pPr>
      <w:r w:rsidRPr="00116575">
        <w:rPr>
          <w:rFonts w:ascii="Century Gothic" w:hAnsi="Century Gothic" w:cs="Arial"/>
        </w:rPr>
        <w:t>Ingenie</w:t>
      </w:r>
      <w:r w:rsidR="005C488A" w:rsidRPr="00116575">
        <w:rPr>
          <w:rFonts w:ascii="Century Gothic" w:hAnsi="Century Gothic" w:cs="Arial"/>
        </w:rPr>
        <w:t>ro Zootecnista por la Universidad Autónoma de Baja California, México.</w:t>
      </w:r>
    </w:p>
    <w:p w:rsidR="005C488A" w:rsidRPr="00116575" w:rsidRDefault="005C488A" w:rsidP="00116575">
      <w:pPr>
        <w:pStyle w:val="Prrafodelista"/>
        <w:numPr>
          <w:ilvl w:val="0"/>
          <w:numId w:val="10"/>
        </w:numPr>
        <w:rPr>
          <w:rFonts w:ascii="Century Gothic" w:hAnsi="Century Gothic" w:cs="Arial"/>
        </w:rPr>
      </w:pPr>
      <w:r w:rsidRPr="00116575">
        <w:rPr>
          <w:rFonts w:ascii="Century Gothic" w:hAnsi="Century Gothic" w:cs="Arial"/>
        </w:rPr>
        <w:t>Maestro en Producción Animal por la Universidad Nacional Autónoma de México, México.</w:t>
      </w:r>
    </w:p>
    <w:p w:rsidR="00635321" w:rsidRPr="00116575" w:rsidRDefault="002B2B84" w:rsidP="00116575">
      <w:pPr>
        <w:pStyle w:val="Prrafodelista"/>
        <w:numPr>
          <w:ilvl w:val="0"/>
          <w:numId w:val="10"/>
        </w:numPr>
        <w:rPr>
          <w:rFonts w:ascii="Century Gothic" w:hAnsi="Century Gothic" w:cs="Arial"/>
        </w:rPr>
      </w:pPr>
      <w:proofErr w:type="spellStart"/>
      <w:r w:rsidRPr="00116575">
        <w:rPr>
          <w:rFonts w:ascii="Century Gothic" w:hAnsi="Century Gothic" w:cs="Arial"/>
        </w:rPr>
        <w:t>Philosophy</w:t>
      </w:r>
      <w:proofErr w:type="spellEnd"/>
      <w:r w:rsidR="005C488A" w:rsidRPr="00116575">
        <w:rPr>
          <w:rFonts w:ascii="Century Gothic" w:hAnsi="Century Gothic" w:cs="Arial"/>
        </w:rPr>
        <w:t xml:space="preserve"> Doctor por Mississippi </w:t>
      </w:r>
      <w:proofErr w:type="spellStart"/>
      <w:r w:rsidR="005C488A" w:rsidRPr="00116575">
        <w:rPr>
          <w:rFonts w:ascii="Century Gothic" w:hAnsi="Century Gothic" w:cs="Arial"/>
        </w:rPr>
        <w:t>State</w:t>
      </w:r>
      <w:proofErr w:type="spellEnd"/>
      <w:r w:rsidR="005C488A" w:rsidRPr="00116575">
        <w:rPr>
          <w:rFonts w:ascii="Century Gothic" w:hAnsi="Century Gothic" w:cs="Arial"/>
        </w:rPr>
        <w:t xml:space="preserve"> </w:t>
      </w:r>
      <w:proofErr w:type="spellStart"/>
      <w:r w:rsidR="005C488A" w:rsidRPr="00116575">
        <w:rPr>
          <w:rFonts w:ascii="Century Gothic" w:hAnsi="Century Gothic" w:cs="Arial"/>
        </w:rPr>
        <w:t>University</w:t>
      </w:r>
      <w:proofErr w:type="spellEnd"/>
      <w:r w:rsidR="005C488A" w:rsidRPr="00116575">
        <w:rPr>
          <w:rFonts w:ascii="Century Gothic" w:hAnsi="Century Gothic" w:cs="Arial"/>
        </w:rPr>
        <w:t>, Estados Unidos de América.</w:t>
      </w:r>
    </w:p>
    <w:p w:rsidR="005C488A" w:rsidRPr="005C488A" w:rsidRDefault="005C488A" w:rsidP="003A3DF0">
      <w:pPr>
        <w:rPr>
          <w:rFonts w:ascii="Century Gothic" w:hAnsi="Century Gothic" w:cs="Arial"/>
        </w:rPr>
      </w:pPr>
    </w:p>
    <w:p w:rsidR="00635321" w:rsidRDefault="00D1369C" w:rsidP="00635321">
      <w:pPr>
        <w:rPr>
          <w:rFonts w:ascii="Century Gothic" w:hAnsi="Century Gothic" w:cs="Arial"/>
          <w:color w:val="000000"/>
          <w:lang w:val="es-ES"/>
        </w:rPr>
      </w:pPr>
      <w:r w:rsidRPr="005C488A">
        <w:rPr>
          <w:rFonts w:ascii="Century Gothic" w:hAnsi="Century Gothic" w:cs="Arial"/>
          <w:b/>
        </w:rPr>
        <w:t>Cuerpo Académico</w:t>
      </w:r>
      <w:r w:rsidR="00635321" w:rsidRPr="005C488A">
        <w:rPr>
          <w:rFonts w:ascii="Century Gothic" w:hAnsi="Century Gothic" w:cs="Arial"/>
        </w:rPr>
        <w:t>:</w:t>
      </w:r>
      <w:r w:rsidR="00635321" w:rsidRPr="00627F25">
        <w:rPr>
          <w:rFonts w:ascii="Century Gothic" w:hAnsi="Century Gothic" w:cs="Arial"/>
        </w:rPr>
        <w:t xml:space="preserve"> </w:t>
      </w:r>
      <w:r w:rsidR="002B2B84" w:rsidRPr="005C488A">
        <w:rPr>
          <w:rFonts w:ascii="Century Gothic" w:hAnsi="Century Gothic" w:cs="Arial"/>
          <w:color w:val="000000"/>
          <w:lang w:val="es-ES"/>
        </w:rPr>
        <w:t>Fisiología y Genética Animal</w:t>
      </w:r>
      <w:r w:rsidR="005C488A" w:rsidRPr="005C488A">
        <w:rPr>
          <w:rFonts w:ascii="Century Gothic" w:hAnsi="Century Gothic" w:cs="Arial"/>
          <w:color w:val="000000"/>
          <w:lang w:val="es-ES"/>
        </w:rPr>
        <w:t>-Nivel Consolidado.</w:t>
      </w:r>
    </w:p>
    <w:p w:rsidR="005C488A" w:rsidRPr="005C488A" w:rsidRDefault="005C488A" w:rsidP="00635321">
      <w:pPr>
        <w:rPr>
          <w:rFonts w:ascii="Century Gothic" w:hAnsi="Century Gothic" w:cs="Arial"/>
        </w:rPr>
      </w:pPr>
    </w:p>
    <w:p w:rsidR="00175CA9" w:rsidRPr="005C488A" w:rsidRDefault="001A7EE0">
      <w:pPr>
        <w:rPr>
          <w:rFonts w:ascii="Century Gothic" w:hAnsi="Century Gothic" w:cs="Arial"/>
        </w:rPr>
      </w:pPr>
      <w:r w:rsidRPr="005C488A">
        <w:rPr>
          <w:rFonts w:ascii="Century Gothic" w:hAnsi="Century Gothic" w:cs="Arial"/>
          <w:b/>
        </w:rPr>
        <w:t>Proyectos</w:t>
      </w:r>
      <w:r w:rsidRPr="005C488A">
        <w:rPr>
          <w:rFonts w:ascii="Century Gothic" w:hAnsi="Century Gothic" w:cs="Arial"/>
        </w:rPr>
        <w:t>:</w:t>
      </w:r>
      <w:r w:rsidR="003A3DF0" w:rsidRPr="005C488A">
        <w:rPr>
          <w:rFonts w:ascii="Century Gothic" w:hAnsi="Century Gothic" w:cs="Arial"/>
        </w:rPr>
        <w:t xml:space="preserve"> </w:t>
      </w:r>
    </w:p>
    <w:p w:rsidR="00175CA9" w:rsidRPr="005C488A" w:rsidRDefault="00175CA9" w:rsidP="005C488A">
      <w:pPr>
        <w:pStyle w:val="Level1"/>
        <w:widowControl/>
        <w:numPr>
          <w:ilvl w:val="0"/>
          <w:numId w:val="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entury Gothic" w:hAnsi="Century Gothic" w:cs="Arial"/>
          <w:sz w:val="22"/>
          <w:szCs w:val="22"/>
          <w:lang w:val="es-MX"/>
        </w:rPr>
      </w:pPr>
      <w:r w:rsidRPr="005C488A">
        <w:rPr>
          <w:rFonts w:ascii="Century Gothic" w:hAnsi="Century Gothic" w:cs="Arial"/>
          <w:sz w:val="22"/>
          <w:szCs w:val="22"/>
          <w:lang w:val="es-MX"/>
        </w:rPr>
        <w:t xml:space="preserve">Uso del antioxidante ácido </w:t>
      </w:r>
      <w:proofErr w:type="spellStart"/>
      <w:r w:rsidRPr="005C488A">
        <w:rPr>
          <w:rFonts w:ascii="Century Gothic" w:hAnsi="Century Gothic" w:cs="Arial"/>
          <w:sz w:val="22"/>
          <w:szCs w:val="22"/>
          <w:lang w:val="es-MX"/>
        </w:rPr>
        <w:t>ferúlico</w:t>
      </w:r>
      <w:proofErr w:type="spellEnd"/>
      <w:r w:rsidRPr="005C488A">
        <w:rPr>
          <w:rFonts w:ascii="Century Gothic" w:hAnsi="Century Gothic" w:cs="Arial"/>
          <w:sz w:val="22"/>
          <w:szCs w:val="22"/>
          <w:lang w:val="es-MX"/>
        </w:rPr>
        <w:t xml:space="preserve"> en la engorda de corderos estresados por calor: Efectos sobre crecimiento, canal, fisiología y metabolismo. </w:t>
      </w:r>
      <w:r w:rsidRPr="005C488A">
        <w:rPr>
          <w:rFonts w:ascii="Century Gothic" w:hAnsi="Century Gothic" w:cs="Arial"/>
          <w:sz w:val="22"/>
          <w:szCs w:val="22"/>
          <w:lang w:val="es-ES"/>
        </w:rPr>
        <w:t xml:space="preserve"> </w:t>
      </w:r>
      <w:proofErr w:type="spellStart"/>
      <w:r w:rsidRPr="005C488A">
        <w:rPr>
          <w:rFonts w:ascii="Century Gothic" w:hAnsi="Century Gothic" w:cs="Arial"/>
          <w:sz w:val="22"/>
          <w:szCs w:val="22"/>
          <w:lang w:val="es-ES"/>
        </w:rPr>
        <w:t>Apoy</w:t>
      </w:r>
      <w:r w:rsidRPr="005C488A">
        <w:rPr>
          <w:rFonts w:ascii="Century Gothic" w:hAnsi="Century Gothic" w:cs="Arial"/>
          <w:sz w:val="22"/>
          <w:szCs w:val="22"/>
          <w:lang w:val="es-MX"/>
        </w:rPr>
        <w:t>ado</w:t>
      </w:r>
      <w:proofErr w:type="spellEnd"/>
      <w:r w:rsidRPr="005C488A">
        <w:rPr>
          <w:rFonts w:ascii="Century Gothic" w:hAnsi="Century Gothic" w:cs="Arial"/>
          <w:sz w:val="22"/>
          <w:szCs w:val="22"/>
          <w:lang w:val="es-MX"/>
        </w:rPr>
        <w:t xml:space="preserve"> por UABC con $ 486,510.00 (08/2019 – 08/2021). CA: </w:t>
      </w:r>
      <w:proofErr w:type="spellStart"/>
      <w:r w:rsidRPr="005C488A">
        <w:rPr>
          <w:rFonts w:ascii="Century Gothic" w:hAnsi="Century Gothic" w:cs="Arial"/>
          <w:sz w:val="22"/>
          <w:szCs w:val="22"/>
          <w:lang w:val="es-MX"/>
        </w:rPr>
        <w:t>FyGA</w:t>
      </w:r>
      <w:proofErr w:type="spellEnd"/>
      <w:r w:rsidRPr="005C488A">
        <w:rPr>
          <w:rFonts w:ascii="Century Gothic" w:hAnsi="Century Gothic" w:cs="Arial"/>
          <w:sz w:val="22"/>
          <w:szCs w:val="22"/>
          <w:lang w:val="es-MX"/>
        </w:rPr>
        <w:t>, dos años, Responsable</w:t>
      </w:r>
      <w:r w:rsidR="005C488A">
        <w:rPr>
          <w:rFonts w:ascii="Century Gothic" w:hAnsi="Century Gothic" w:cs="Arial"/>
          <w:sz w:val="22"/>
          <w:szCs w:val="22"/>
          <w:lang w:val="es-MX"/>
        </w:rPr>
        <w:t>.</w:t>
      </w:r>
    </w:p>
    <w:p w:rsidR="00175CA9" w:rsidRPr="005C488A" w:rsidRDefault="00175CA9" w:rsidP="005C488A">
      <w:pPr>
        <w:pStyle w:val="Level1"/>
        <w:widowControl/>
        <w:numPr>
          <w:ilvl w:val="0"/>
          <w:numId w:val="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rFonts w:ascii="Century Gothic" w:hAnsi="Century Gothic" w:cs="Arial"/>
          <w:sz w:val="22"/>
          <w:szCs w:val="22"/>
          <w:lang w:val="es-MX"/>
        </w:rPr>
      </w:pPr>
    </w:p>
    <w:p w:rsidR="002B2B84" w:rsidRPr="005C488A" w:rsidRDefault="00175CA9" w:rsidP="005C488A">
      <w:pPr>
        <w:pStyle w:val="Textoindependiente"/>
        <w:numPr>
          <w:ilvl w:val="0"/>
          <w:numId w:val="9"/>
        </w:numPr>
        <w:jc w:val="both"/>
        <w:rPr>
          <w:rFonts w:ascii="Century Gothic" w:hAnsi="Century Gothic" w:cs="Arial"/>
          <w:b/>
        </w:rPr>
      </w:pPr>
      <w:r w:rsidRPr="005C488A">
        <w:rPr>
          <w:rFonts w:ascii="Century Gothic" w:hAnsi="Century Gothic" w:cs="Arial"/>
        </w:rPr>
        <w:t xml:space="preserve">Efecto de Diferentes Estrategias de Implantación Terminal con </w:t>
      </w:r>
      <w:proofErr w:type="spellStart"/>
      <w:r w:rsidRPr="005C488A">
        <w:rPr>
          <w:rFonts w:ascii="Century Gothic" w:hAnsi="Century Gothic" w:cs="Arial"/>
        </w:rPr>
        <w:t>Revalor</w:t>
      </w:r>
      <w:proofErr w:type="spellEnd"/>
      <w:r w:rsidRPr="005C488A">
        <w:rPr>
          <w:rFonts w:ascii="Century Gothic" w:hAnsi="Century Gothic" w:cs="Arial"/>
        </w:rPr>
        <w:t xml:space="preserve"> XR en Comportamiento en corral, características de la canal, calidad de la carne e indicadores de bienestar animal en engordas comerciales de México. Proyecto apoyado por MSD Salud Animal México. Marzo 2019-Marzo 2022. Responsable Técnico.</w:t>
      </w:r>
    </w:p>
    <w:p w:rsidR="00175CA9" w:rsidRPr="005C488A" w:rsidRDefault="00175CA9" w:rsidP="005C488A">
      <w:pPr>
        <w:pStyle w:val="Level1"/>
        <w:widowControl/>
        <w:numPr>
          <w:ilvl w:val="0"/>
          <w:numId w:val="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entury Gothic" w:hAnsi="Century Gothic" w:cs="Arial"/>
          <w:sz w:val="22"/>
          <w:szCs w:val="22"/>
          <w:lang w:val="es-MX"/>
        </w:rPr>
      </w:pPr>
      <w:r w:rsidRPr="005C488A">
        <w:rPr>
          <w:rFonts w:ascii="Century Gothic" w:hAnsi="Century Gothic" w:cs="Arial"/>
          <w:bCs/>
          <w:sz w:val="22"/>
          <w:szCs w:val="22"/>
          <w:lang w:val="es-MX"/>
        </w:rPr>
        <w:t>Enfriamiento de vacas lecheras desde el periodo seco en verano: efectos en la productividad, fisiología, conducta y metabolismo de las vacas, y el crecimiento de sus crías</w:t>
      </w:r>
      <w:r w:rsidRPr="005C488A">
        <w:rPr>
          <w:rFonts w:ascii="Century Gothic" w:hAnsi="Century Gothic" w:cs="Arial"/>
          <w:sz w:val="22"/>
          <w:szCs w:val="22"/>
          <w:lang w:val="es-MX"/>
        </w:rPr>
        <w:t xml:space="preserve">.  Apoyado por UABC con $ 600,000.00 (01/2021 – 08/2022). CA: </w:t>
      </w:r>
      <w:proofErr w:type="spellStart"/>
      <w:r w:rsidRPr="005C488A">
        <w:rPr>
          <w:rFonts w:ascii="Century Gothic" w:hAnsi="Century Gothic" w:cs="Arial"/>
          <w:sz w:val="22"/>
          <w:szCs w:val="22"/>
          <w:lang w:val="es-MX"/>
        </w:rPr>
        <w:t>FyGA</w:t>
      </w:r>
      <w:proofErr w:type="spellEnd"/>
      <w:r w:rsidRPr="005C488A">
        <w:rPr>
          <w:rFonts w:ascii="Century Gothic" w:hAnsi="Century Gothic" w:cs="Arial"/>
          <w:sz w:val="22"/>
          <w:szCs w:val="22"/>
          <w:lang w:val="es-MX"/>
        </w:rPr>
        <w:t>, dos años, Adjunto</w:t>
      </w:r>
    </w:p>
    <w:p w:rsidR="002B055A" w:rsidRPr="00103CD4" w:rsidRDefault="002B055A" w:rsidP="00D1369C">
      <w:pPr>
        <w:rPr>
          <w:rFonts w:ascii="Century Gothic" w:hAnsi="Century Gothic" w:cs="Arial"/>
        </w:rPr>
      </w:pPr>
    </w:p>
    <w:p w:rsidR="001A7EE0" w:rsidRPr="005C488A" w:rsidRDefault="001A7EE0" w:rsidP="001A7EE0">
      <w:pPr>
        <w:jc w:val="both"/>
        <w:rPr>
          <w:rFonts w:ascii="Century Gothic" w:hAnsi="Century Gothic" w:cs="Arial"/>
          <w:b/>
          <w:i/>
        </w:rPr>
      </w:pPr>
      <w:r w:rsidRPr="005C488A">
        <w:rPr>
          <w:rFonts w:ascii="Century Gothic" w:hAnsi="Century Gothic" w:cs="Arial"/>
          <w:b/>
        </w:rPr>
        <w:lastRenderedPageBreak/>
        <w:t>Publicaciones</w:t>
      </w:r>
      <w:r w:rsidR="001A70E3" w:rsidRPr="005C488A">
        <w:rPr>
          <w:rFonts w:ascii="Century Gothic" w:hAnsi="Century Gothic" w:cs="Arial"/>
          <w:b/>
        </w:rPr>
        <w:t>:</w:t>
      </w:r>
    </w:p>
    <w:p w:rsidR="00460B0F" w:rsidRPr="00116575" w:rsidRDefault="00460B0F" w:rsidP="00116575">
      <w:pPr>
        <w:pStyle w:val="Prrafodelista"/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Hipervnculo"/>
          <w:rFonts w:ascii="Century Gothic" w:hAnsi="Century Gothic" w:cs="Arial"/>
          <w:color w:val="000000" w:themeColor="text1"/>
          <w:u w:val="none"/>
        </w:rPr>
      </w:pPr>
      <w:r w:rsidRPr="00116575">
        <w:rPr>
          <w:rFonts w:ascii="Century Gothic" w:hAnsi="Century Gothic" w:cs="Arial"/>
        </w:rPr>
        <w:t xml:space="preserve">Quesada-Casasola, A., </w:t>
      </w:r>
      <w:r w:rsidRPr="00116575">
        <w:rPr>
          <w:rFonts w:ascii="Century Gothic" w:hAnsi="Century Gothic" w:cs="Arial"/>
          <w:bCs/>
        </w:rPr>
        <w:t>K.E. Martínez-Armendáriz, J.M. Carrera-Chávez, E. Pérez-</w:t>
      </w:r>
      <w:proofErr w:type="spellStart"/>
      <w:r w:rsidRPr="00116575">
        <w:rPr>
          <w:rFonts w:ascii="Century Gothic" w:hAnsi="Century Gothic" w:cs="Arial"/>
          <w:bCs/>
        </w:rPr>
        <w:t>Eguía</w:t>
      </w:r>
      <w:proofErr w:type="spellEnd"/>
      <w:r w:rsidRPr="00116575">
        <w:rPr>
          <w:rFonts w:ascii="Century Gothic" w:hAnsi="Century Gothic" w:cs="Arial"/>
          <w:bCs/>
        </w:rPr>
        <w:t xml:space="preserve">, C.A. Rodríguez-Alarcón and </w:t>
      </w:r>
      <w:r w:rsidRPr="00116575">
        <w:rPr>
          <w:rFonts w:ascii="Century Gothic" w:hAnsi="Century Gothic" w:cs="Arial"/>
          <w:b/>
        </w:rPr>
        <w:t xml:space="preserve">L. </w:t>
      </w:r>
      <w:proofErr w:type="spellStart"/>
      <w:r w:rsidRPr="00116575">
        <w:rPr>
          <w:rFonts w:ascii="Century Gothic" w:hAnsi="Century Gothic" w:cs="Arial"/>
          <w:b/>
        </w:rPr>
        <w:t>Aven</w:t>
      </w:r>
      <w:proofErr w:type="spellEnd"/>
      <w:r w:rsidRPr="00116575">
        <w:rPr>
          <w:rFonts w:ascii="Century Gothic" w:hAnsi="Century Gothic" w:cs="Arial"/>
          <w:b/>
          <w:lang w:val="es-ES"/>
        </w:rPr>
        <w:t>daño-Reyes</w:t>
      </w:r>
      <w:r w:rsidRPr="00116575">
        <w:rPr>
          <w:rFonts w:ascii="Century Gothic" w:hAnsi="Century Gothic" w:cs="Arial"/>
          <w:lang w:val="es-ES"/>
        </w:rPr>
        <w:t xml:space="preserve">. </w:t>
      </w:r>
      <w:r w:rsidRPr="00895B4E">
        <w:rPr>
          <w:rFonts w:ascii="Century Gothic" w:hAnsi="Century Gothic" w:cs="Arial"/>
          <w:lang w:val="en-US"/>
        </w:rPr>
        <w:t xml:space="preserve">2016.  </w:t>
      </w:r>
      <w:r w:rsidRPr="00895B4E">
        <w:rPr>
          <w:rFonts w:ascii="Century Gothic" w:hAnsi="Century Gothic" w:cs="Arial"/>
          <w:bCs/>
          <w:lang w:val="en-US"/>
        </w:rPr>
        <w:t xml:space="preserve">Effect of season on scrotal circumference, semen characteristics and testosterone serum concentrations in Mexican </w:t>
      </w:r>
      <w:proofErr w:type="spellStart"/>
      <w:r w:rsidRPr="00895B4E">
        <w:rPr>
          <w:rFonts w:ascii="Century Gothic" w:hAnsi="Century Gothic" w:cs="Arial"/>
          <w:bCs/>
          <w:lang w:val="en-US"/>
        </w:rPr>
        <w:t>Corriente</w:t>
      </w:r>
      <w:proofErr w:type="spellEnd"/>
      <w:r w:rsidRPr="00895B4E">
        <w:rPr>
          <w:rFonts w:ascii="Century Gothic" w:hAnsi="Century Gothic" w:cs="Arial"/>
          <w:bCs/>
          <w:lang w:val="en-US"/>
        </w:rPr>
        <w:t xml:space="preserve"> and other beef breed bulls</w:t>
      </w:r>
      <w:r w:rsidRPr="00895B4E">
        <w:rPr>
          <w:rFonts w:ascii="Century Gothic" w:hAnsi="Century Gothic" w:cs="Arial"/>
          <w:lang w:val="en-US"/>
        </w:rPr>
        <w:t xml:space="preserve">. </w:t>
      </w:r>
      <w:r w:rsidRPr="00116575">
        <w:rPr>
          <w:rFonts w:ascii="Century Gothic" w:hAnsi="Century Gothic" w:cs="Arial"/>
          <w:i/>
        </w:rPr>
        <w:t xml:space="preserve">Animal </w:t>
      </w:r>
      <w:proofErr w:type="spellStart"/>
      <w:r w:rsidRPr="00116575">
        <w:rPr>
          <w:rFonts w:ascii="Century Gothic" w:hAnsi="Century Gothic" w:cs="Arial"/>
          <w:i/>
        </w:rPr>
        <w:t>Reproduction</w:t>
      </w:r>
      <w:proofErr w:type="spellEnd"/>
      <w:r w:rsidRPr="00116575">
        <w:rPr>
          <w:rFonts w:ascii="Century Gothic" w:hAnsi="Century Gothic" w:cs="Arial"/>
          <w:i/>
        </w:rPr>
        <w:t>,</w:t>
      </w:r>
      <w:r w:rsidRPr="00116575">
        <w:rPr>
          <w:rFonts w:ascii="Century Gothic" w:hAnsi="Century Gothic" w:cs="Arial"/>
        </w:rPr>
        <w:t xml:space="preserve"> 13(4): 787-794. </w:t>
      </w:r>
      <w:hyperlink r:id="rId10" w:history="1">
        <w:r w:rsidRPr="00116575">
          <w:rPr>
            <w:rStyle w:val="Hipervnculo"/>
            <w:rFonts w:ascii="Century Gothic" w:hAnsi="Century Gothic" w:cs="Arial"/>
            <w:color w:val="000000" w:themeColor="text1"/>
            <w:shd w:val="clear" w:color="auto" w:fill="FFFFFF"/>
          </w:rPr>
          <w:t>http://dx.doi.org/10.21451/1984-3143-AR805</w:t>
        </w:r>
      </w:hyperlink>
    </w:p>
    <w:p w:rsidR="00116575" w:rsidRPr="00116575" w:rsidRDefault="00116575" w:rsidP="00116575">
      <w:pPr>
        <w:pStyle w:val="Prrafodelista"/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Hipervnculo"/>
          <w:rFonts w:ascii="Century Gothic" w:hAnsi="Century Gothic" w:cs="Arial"/>
          <w:color w:val="000000" w:themeColor="text1"/>
          <w:u w:val="none"/>
        </w:rPr>
      </w:pPr>
      <w:proofErr w:type="spellStart"/>
      <w:r w:rsidRPr="00E76654">
        <w:rPr>
          <w:rFonts w:ascii="Century Gothic" w:hAnsi="Century Gothic" w:cs="Arial"/>
        </w:rPr>
        <w:t>Meraz</w:t>
      </w:r>
      <w:proofErr w:type="spellEnd"/>
      <w:r w:rsidRPr="00E76654">
        <w:rPr>
          <w:rFonts w:ascii="Century Gothic" w:hAnsi="Century Gothic" w:cs="Arial"/>
        </w:rPr>
        <w:t>-Murillo,</w:t>
      </w:r>
      <w:r w:rsidRPr="00E76654">
        <w:rPr>
          <w:rFonts w:ascii="Century Gothic" w:hAnsi="Century Gothic" w:cs="Arial"/>
          <w:lang w:val="es-ES"/>
        </w:rPr>
        <w:t xml:space="preserve"> F.J., </w:t>
      </w:r>
      <w:r w:rsidRPr="00E76654">
        <w:rPr>
          <w:rFonts w:ascii="Century Gothic" w:hAnsi="Century Gothic" w:cs="Arial"/>
          <w:b/>
          <w:lang w:val="es-ES"/>
        </w:rPr>
        <w:t>L. Avendaño-Reyes</w:t>
      </w:r>
      <w:r w:rsidRPr="00E76654">
        <w:rPr>
          <w:rFonts w:ascii="Century Gothic" w:hAnsi="Century Gothic" w:cs="Arial"/>
          <w:lang w:val="es-ES"/>
        </w:rPr>
        <w:t xml:space="preserve">, C. Pérez-Linares, </w:t>
      </w:r>
      <w:r w:rsidRPr="00E76654">
        <w:rPr>
          <w:rFonts w:ascii="Century Gothic" w:hAnsi="Century Gothic" w:cs="Arial"/>
        </w:rPr>
        <w:t>F. Figueroa-Saavedra, V. Torres-Rodríguez, J.E. Guerra-</w:t>
      </w:r>
      <w:proofErr w:type="spellStart"/>
      <w:r w:rsidRPr="00E76654">
        <w:rPr>
          <w:rFonts w:ascii="Century Gothic" w:hAnsi="Century Gothic" w:cs="Arial"/>
        </w:rPr>
        <w:t>Liera</w:t>
      </w:r>
      <w:proofErr w:type="spellEnd"/>
      <w:r w:rsidRPr="00E76654">
        <w:rPr>
          <w:rFonts w:ascii="Century Gothic" w:hAnsi="Century Gothic" w:cs="Arial"/>
        </w:rPr>
        <w:t xml:space="preserve">, M. Mellado, U. Macías-Cruz. </w:t>
      </w:r>
      <w:r w:rsidRPr="00E76654">
        <w:rPr>
          <w:rFonts w:ascii="Century Gothic" w:hAnsi="Century Gothic" w:cs="Arial"/>
          <w:lang w:val="en-US"/>
        </w:rPr>
        <w:t xml:space="preserve">2016. Feedlot performance, carcass characteristics and meat quality of Zebu heifers supplemented with two β-adrenergic agonists. </w:t>
      </w:r>
      <w:r w:rsidRPr="00E76654">
        <w:rPr>
          <w:rFonts w:ascii="Century Gothic" w:hAnsi="Century Gothic" w:cs="Arial"/>
          <w:i/>
        </w:rPr>
        <w:t xml:space="preserve">Animal </w:t>
      </w:r>
      <w:proofErr w:type="spellStart"/>
      <w:r w:rsidRPr="00E76654">
        <w:rPr>
          <w:rFonts w:ascii="Century Gothic" w:hAnsi="Century Gothic" w:cs="Arial"/>
          <w:i/>
        </w:rPr>
        <w:t>Production</w:t>
      </w:r>
      <w:proofErr w:type="spellEnd"/>
      <w:r w:rsidRPr="00E76654">
        <w:rPr>
          <w:rFonts w:ascii="Century Gothic" w:hAnsi="Century Gothic" w:cs="Arial"/>
          <w:i/>
        </w:rPr>
        <w:t xml:space="preserve"> </w:t>
      </w:r>
      <w:proofErr w:type="spellStart"/>
      <w:r w:rsidRPr="00E76654">
        <w:rPr>
          <w:rFonts w:ascii="Century Gothic" w:hAnsi="Century Gothic" w:cs="Arial"/>
          <w:i/>
        </w:rPr>
        <w:t>Science</w:t>
      </w:r>
      <w:proofErr w:type="spellEnd"/>
      <w:r w:rsidRPr="00E76654">
        <w:rPr>
          <w:rFonts w:ascii="Century Gothic" w:hAnsi="Century Gothic" w:cs="Arial"/>
          <w:i/>
        </w:rPr>
        <w:t xml:space="preserve">, </w:t>
      </w:r>
      <w:r w:rsidRPr="00E76654">
        <w:rPr>
          <w:rFonts w:ascii="Century Gothic" w:hAnsi="Century Gothic" w:cs="Arial"/>
          <w:i/>
          <w:color w:val="00313C"/>
          <w:shd w:val="clear" w:color="auto" w:fill="FFFFFF"/>
        </w:rPr>
        <w:t>57(10): 2125-2132</w:t>
      </w:r>
      <w:r w:rsidRPr="00E76654">
        <w:rPr>
          <w:rFonts w:ascii="Century Gothic" w:hAnsi="Century Gothic" w:cs="Arial"/>
          <w:i/>
        </w:rPr>
        <w:t xml:space="preserve">. </w:t>
      </w:r>
      <w:hyperlink r:id="rId11" w:history="1">
        <w:r w:rsidRPr="00E76654">
          <w:rPr>
            <w:rStyle w:val="Hipervnculo"/>
            <w:rFonts w:ascii="Century Gothic" w:hAnsi="Century Gothic" w:cs="Arial"/>
            <w:shd w:val="clear" w:color="auto" w:fill="FFFFFF"/>
          </w:rPr>
          <w:t>https://doi.org/10.1071/AN15369</w:t>
        </w:r>
      </w:hyperlink>
    </w:p>
    <w:p w:rsidR="00116575" w:rsidRPr="00116575" w:rsidRDefault="00116575" w:rsidP="00116575">
      <w:pPr>
        <w:pStyle w:val="Prrafodelista"/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entury Gothic" w:hAnsi="Century Gothic" w:cs="Arial"/>
          <w:color w:val="000000" w:themeColor="text1"/>
        </w:rPr>
      </w:pPr>
      <w:r w:rsidRPr="00E76654">
        <w:rPr>
          <w:rFonts w:ascii="Century Gothic" w:hAnsi="Century Gothic" w:cs="Arial"/>
          <w:iCs/>
          <w:lang w:eastAsia="es-ES_tradnl"/>
        </w:rPr>
        <w:t xml:space="preserve">J. L. Dávila-Ramírez, </w:t>
      </w:r>
      <w:r w:rsidRPr="00E76654">
        <w:rPr>
          <w:rFonts w:ascii="Century Gothic" w:hAnsi="Century Gothic" w:cs="Arial"/>
          <w:b/>
          <w:iCs/>
          <w:lang w:eastAsia="es-ES_tradnl"/>
        </w:rPr>
        <w:t>L. Avendaño-Reyes</w:t>
      </w:r>
      <w:r w:rsidRPr="00E76654">
        <w:rPr>
          <w:rFonts w:ascii="Century Gothic" w:hAnsi="Century Gothic" w:cs="Arial"/>
          <w:iCs/>
          <w:lang w:eastAsia="es-ES_tradnl"/>
        </w:rPr>
        <w:t xml:space="preserve">, E. A. Peña-Ramos, T. Y. </w:t>
      </w:r>
      <w:proofErr w:type="spellStart"/>
      <w:r w:rsidRPr="00E76654">
        <w:rPr>
          <w:rFonts w:ascii="Century Gothic" w:hAnsi="Century Gothic" w:cs="Arial"/>
          <w:iCs/>
          <w:lang w:eastAsia="es-ES_tradnl"/>
        </w:rPr>
        <w:t>Islava-Lagarda</w:t>
      </w:r>
      <w:proofErr w:type="spellEnd"/>
      <w:r w:rsidRPr="00E76654">
        <w:rPr>
          <w:rFonts w:ascii="Century Gothic" w:hAnsi="Century Gothic" w:cs="Arial"/>
          <w:iCs/>
          <w:lang w:eastAsia="es-ES_tradnl"/>
        </w:rPr>
        <w:t>, U. Macías-Cruz, N. G. Torrentera-Olivera, R. Rojo-Rubio</w:t>
      </w:r>
      <w:r w:rsidRPr="00E76654">
        <w:rPr>
          <w:rFonts w:ascii="Century Gothic" w:hAnsi="Century Gothic" w:cs="Arial"/>
          <w:lang w:eastAsia="es-ES_tradnl"/>
        </w:rPr>
        <w:t xml:space="preserve"> </w:t>
      </w:r>
      <w:r w:rsidRPr="00E76654">
        <w:rPr>
          <w:rFonts w:ascii="Century Gothic" w:hAnsi="Century Gothic" w:cs="Arial"/>
          <w:iCs/>
          <w:lang w:eastAsia="es-ES_tradnl"/>
        </w:rPr>
        <w:t xml:space="preserve">and H. González-Ríos. </w:t>
      </w:r>
      <w:r w:rsidRPr="00E76654">
        <w:rPr>
          <w:rFonts w:ascii="Century Gothic" w:hAnsi="Century Gothic" w:cs="Arial"/>
          <w:iCs/>
          <w:lang w:val="en-US" w:eastAsia="es-ES_tradnl"/>
        </w:rPr>
        <w:t xml:space="preserve">2017. </w:t>
      </w:r>
      <w:r w:rsidRPr="00E76654">
        <w:rPr>
          <w:rFonts w:ascii="Century Gothic" w:hAnsi="Century Gothic" w:cs="Arial"/>
          <w:bCs/>
          <w:lang w:val="en-US" w:eastAsia="es-ES_tradnl"/>
        </w:rPr>
        <w:t xml:space="preserve">Impact of </w:t>
      </w:r>
      <w:proofErr w:type="spellStart"/>
      <w:r w:rsidRPr="00E76654">
        <w:rPr>
          <w:rFonts w:ascii="Century Gothic" w:hAnsi="Century Gothic" w:cs="Arial"/>
          <w:bCs/>
          <w:lang w:val="en-US" w:eastAsia="es-ES_tradnl"/>
        </w:rPr>
        <w:t>zilpaterol</w:t>
      </w:r>
      <w:proofErr w:type="spellEnd"/>
      <w:r w:rsidRPr="00E76654">
        <w:rPr>
          <w:rFonts w:ascii="Century Gothic" w:hAnsi="Century Gothic" w:cs="Arial"/>
          <w:bCs/>
          <w:lang w:val="en-US" w:eastAsia="es-ES_tradnl"/>
        </w:rPr>
        <w:t xml:space="preserve"> hydrochloride and soybean-oil supplementation on intramuscular fat, fatty acid profile and cholesterol concentration in the </w:t>
      </w:r>
      <w:r w:rsidRPr="00E76654">
        <w:rPr>
          <w:rFonts w:ascii="Century Gothic" w:hAnsi="Century Gothic" w:cs="Arial"/>
          <w:bCs/>
          <w:i/>
          <w:iCs/>
          <w:lang w:val="en-US" w:eastAsia="es-ES_tradnl"/>
        </w:rPr>
        <w:t xml:space="preserve">longissimus </w:t>
      </w:r>
      <w:r w:rsidRPr="00E76654">
        <w:rPr>
          <w:rFonts w:ascii="Century Gothic" w:hAnsi="Century Gothic" w:cs="Arial"/>
          <w:bCs/>
          <w:lang w:val="en-US" w:eastAsia="es-ES_tradnl"/>
        </w:rPr>
        <w:t xml:space="preserve">muscle of male hair lamb under moderate heat-stress conditions. </w:t>
      </w:r>
      <w:r w:rsidRPr="00E76654">
        <w:rPr>
          <w:rFonts w:ascii="Century Gothic" w:hAnsi="Century Gothic" w:cs="Arial"/>
          <w:bCs/>
          <w:i/>
          <w:lang w:eastAsia="es-ES_tradnl"/>
        </w:rPr>
        <w:t xml:space="preserve">Animal </w:t>
      </w:r>
      <w:proofErr w:type="spellStart"/>
      <w:r w:rsidRPr="00E76654">
        <w:rPr>
          <w:rFonts w:ascii="Century Gothic" w:hAnsi="Century Gothic" w:cs="Arial"/>
          <w:bCs/>
          <w:i/>
          <w:lang w:eastAsia="es-ES_tradnl"/>
        </w:rPr>
        <w:t>Production</w:t>
      </w:r>
      <w:proofErr w:type="spellEnd"/>
      <w:r w:rsidRPr="00E76654">
        <w:rPr>
          <w:rFonts w:ascii="Century Gothic" w:hAnsi="Century Gothic" w:cs="Arial"/>
          <w:bCs/>
          <w:i/>
          <w:lang w:eastAsia="es-ES_tradnl"/>
        </w:rPr>
        <w:t xml:space="preserve"> </w:t>
      </w:r>
      <w:proofErr w:type="spellStart"/>
      <w:r w:rsidRPr="00E76654">
        <w:rPr>
          <w:rFonts w:ascii="Century Gothic" w:hAnsi="Century Gothic" w:cs="Arial"/>
          <w:bCs/>
          <w:i/>
          <w:lang w:eastAsia="es-ES_tradnl"/>
        </w:rPr>
        <w:t>Science</w:t>
      </w:r>
      <w:proofErr w:type="spellEnd"/>
      <w:r w:rsidRPr="00E76654">
        <w:rPr>
          <w:rFonts w:ascii="Century Gothic" w:hAnsi="Century Gothic" w:cs="Arial"/>
          <w:bCs/>
          <w:i/>
          <w:lang w:eastAsia="es-ES_tradnl"/>
        </w:rPr>
        <w:t xml:space="preserve">, </w:t>
      </w:r>
      <w:r w:rsidRPr="00E76654">
        <w:rPr>
          <w:rFonts w:ascii="Century Gothic" w:hAnsi="Century Gothic" w:cs="Arial"/>
          <w:bCs/>
          <w:lang w:eastAsia="es-ES_tradnl"/>
        </w:rPr>
        <w:t xml:space="preserve">58(10):1932-1939. </w:t>
      </w:r>
      <w:hyperlink r:id="rId12" w:history="1">
        <w:r w:rsidRPr="002D5138">
          <w:rPr>
            <w:rStyle w:val="Hipervnculo"/>
            <w:rFonts w:ascii="Century Gothic" w:hAnsi="Century Gothic" w:cs="Arial"/>
            <w:shd w:val="clear" w:color="auto" w:fill="FFFFFF"/>
          </w:rPr>
          <w:t>https://doi.org/10.1071/AN16747</w:t>
        </w:r>
      </w:hyperlink>
    </w:p>
    <w:p w:rsidR="00116575" w:rsidRPr="00116575" w:rsidRDefault="00116575" w:rsidP="00116575">
      <w:pPr>
        <w:pStyle w:val="Prrafodelista"/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entury Gothic" w:hAnsi="Century Gothic" w:cs="Arial"/>
          <w:color w:val="000000" w:themeColor="text1"/>
        </w:rPr>
      </w:pPr>
      <w:r w:rsidRPr="00E76654">
        <w:rPr>
          <w:rFonts w:ascii="Century Gothic" w:hAnsi="Century Gothic" w:cs="Arial"/>
          <w:b/>
        </w:rPr>
        <w:t>Avendaño-Reyes L,</w:t>
      </w:r>
      <w:r w:rsidRPr="00E76654">
        <w:rPr>
          <w:rFonts w:ascii="Century Gothic" w:hAnsi="Century Gothic" w:cs="Arial"/>
        </w:rPr>
        <w:t xml:space="preserve"> N Torrentera, A Correa-Calderón, G López-Rincón, SA Soto-Navarro, R Rojo-Rubio, JE Guerra-</w:t>
      </w:r>
      <w:proofErr w:type="spellStart"/>
      <w:r w:rsidRPr="00E76654">
        <w:rPr>
          <w:rFonts w:ascii="Century Gothic" w:hAnsi="Century Gothic" w:cs="Arial"/>
        </w:rPr>
        <w:t>Liera</w:t>
      </w:r>
      <w:proofErr w:type="spellEnd"/>
      <w:r w:rsidRPr="00E76654">
        <w:rPr>
          <w:rFonts w:ascii="Century Gothic" w:hAnsi="Century Gothic" w:cs="Arial"/>
        </w:rPr>
        <w:t xml:space="preserve">, and U Macías-Cruz. </w:t>
      </w:r>
      <w:r w:rsidRPr="00E76654">
        <w:rPr>
          <w:rFonts w:ascii="Century Gothic" w:hAnsi="Century Gothic" w:cs="Arial"/>
          <w:lang w:val="en-US"/>
        </w:rPr>
        <w:t xml:space="preserve">2018. Daily optimal level of a generic beta agonist based on </w:t>
      </w:r>
      <w:proofErr w:type="spellStart"/>
      <w:r w:rsidRPr="00E76654">
        <w:rPr>
          <w:rFonts w:ascii="Century Gothic" w:hAnsi="Century Gothic" w:cs="Arial"/>
          <w:lang w:val="en-US"/>
        </w:rPr>
        <w:t>zilpaterol</w:t>
      </w:r>
      <w:proofErr w:type="spellEnd"/>
      <w:r w:rsidRPr="00E76654">
        <w:rPr>
          <w:rFonts w:ascii="Century Gothic" w:hAnsi="Century Gothic" w:cs="Arial"/>
          <w:lang w:val="en-US"/>
        </w:rPr>
        <w:t xml:space="preserve"> hydrochloride for feedlot hair lambs. </w:t>
      </w:r>
      <w:r w:rsidRPr="00E76654">
        <w:rPr>
          <w:rFonts w:ascii="Century Gothic" w:hAnsi="Century Gothic" w:cs="Arial"/>
          <w:i/>
          <w:lang w:val="en-US"/>
        </w:rPr>
        <w:t>Small Ruminant Research</w:t>
      </w:r>
      <w:proofErr w:type="gramStart"/>
      <w:r w:rsidRPr="00E76654">
        <w:rPr>
          <w:rFonts w:ascii="Century Gothic" w:hAnsi="Century Gothic" w:cs="Arial"/>
          <w:lang w:val="en-US"/>
        </w:rPr>
        <w:t>,165:48</w:t>
      </w:r>
      <w:proofErr w:type="gramEnd"/>
      <w:r w:rsidRPr="00E76654">
        <w:rPr>
          <w:rFonts w:ascii="Century Gothic" w:hAnsi="Century Gothic" w:cs="Arial"/>
          <w:lang w:val="en-US"/>
        </w:rPr>
        <w:t xml:space="preserve">-53. </w:t>
      </w:r>
      <w:hyperlink r:id="rId13" w:history="1">
        <w:r w:rsidRPr="002D5138">
          <w:rPr>
            <w:rStyle w:val="Hipervnculo"/>
            <w:rFonts w:ascii="Century Gothic" w:hAnsi="Century Gothic" w:cs="Arial"/>
            <w:lang w:val="en-US" w:eastAsia="es-ES_tradnl"/>
          </w:rPr>
          <w:t>https://doi.org/10.1016/j.smallrumres.2018.06.014</w:t>
        </w:r>
      </w:hyperlink>
    </w:p>
    <w:p w:rsidR="00116575" w:rsidRPr="00116575" w:rsidRDefault="00116575" w:rsidP="00116575">
      <w:pPr>
        <w:pStyle w:val="Prrafodelista"/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Hipervnculo"/>
          <w:rFonts w:ascii="Century Gothic" w:hAnsi="Century Gothic" w:cs="Arial"/>
          <w:color w:val="000000" w:themeColor="text1"/>
          <w:u w:val="none"/>
        </w:rPr>
      </w:pPr>
      <w:r w:rsidRPr="00E76654">
        <w:rPr>
          <w:rFonts w:ascii="Century Gothic" w:hAnsi="Century Gothic" w:cs="Arial"/>
        </w:rPr>
        <w:t xml:space="preserve">López-Baca, A., M. Contreras, H. </w:t>
      </w:r>
      <w:r w:rsidRPr="00E76654">
        <w:rPr>
          <w:rFonts w:ascii="Century Gothic" w:hAnsi="Century Gothic" w:cs="Arial"/>
          <w:lang w:eastAsia="es-ES_tradnl"/>
        </w:rPr>
        <w:t>González-Ríos,</w:t>
      </w:r>
      <w:r w:rsidRPr="00E76654">
        <w:rPr>
          <w:rFonts w:ascii="Century Gothic" w:hAnsi="Century Gothic" w:cs="Arial"/>
        </w:rPr>
        <w:t xml:space="preserve"> U. Macías-Cruz, N. Torrentera, M. Valenzuela-</w:t>
      </w:r>
      <w:proofErr w:type="spellStart"/>
      <w:r w:rsidRPr="00E76654">
        <w:rPr>
          <w:rFonts w:ascii="Century Gothic" w:hAnsi="Century Gothic" w:cs="Arial"/>
        </w:rPr>
        <w:t>Meléndres</w:t>
      </w:r>
      <w:proofErr w:type="spellEnd"/>
      <w:r w:rsidRPr="00E76654">
        <w:rPr>
          <w:rFonts w:ascii="Century Gothic" w:hAnsi="Century Gothic" w:cs="Arial"/>
        </w:rPr>
        <w:t xml:space="preserve">, A. </w:t>
      </w:r>
      <w:proofErr w:type="spellStart"/>
      <w:r w:rsidRPr="00E76654">
        <w:rPr>
          <w:rFonts w:ascii="Century Gothic" w:hAnsi="Century Gothic" w:cs="Arial"/>
        </w:rPr>
        <w:t>Muhlia</w:t>
      </w:r>
      <w:proofErr w:type="spellEnd"/>
      <w:r w:rsidRPr="00E76654">
        <w:rPr>
          <w:rFonts w:ascii="Century Gothic" w:hAnsi="Century Gothic" w:cs="Arial"/>
        </w:rPr>
        <w:t xml:space="preserve">-Almazán, S. Soto-Navarro, and </w:t>
      </w:r>
      <w:r w:rsidRPr="00E76654">
        <w:rPr>
          <w:rFonts w:ascii="Century Gothic" w:hAnsi="Century Gothic" w:cs="Arial"/>
          <w:b/>
        </w:rPr>
        <w:t>L. Avendaño-Reyes</w:t>
      </w:r>
      <w:r w:rsidRPr="00E76654">
        <w:rPr>
          <w:rFonts w:ascii="Century Gothic" w:hAnsi="Century Gothic" w:cs="Arial"/>
        </w:rPr>
        <w:t xml:space="preserve">. </w:t>
      </w:r>
      <w:r w:rsidRPr="00E76654">
        <w:rPr>
          <w:rFonts w:ascii="Century Gothic" w:hAnsi="Century Gothic" w:cs="Arial"/>
          <w:lang w:val="en-US"/>
        </w:rPr>
        <w:t xml:space="preserve">2019. Growth, carcass characteristics, cut yields and mea t quality in lambs finished with </w:t>
      </w:r>
      <w:proofErr w:type="spellStart"/>
      <w:r w:rsidRPr="00E76654">
        <w:rPr>
          <w:rFonts w:ascii="Century Gothic" w:hAnsi="Century Gothic" w:cs="Arial"/>
          <w:lang w:val="en-US"/>
        </w:rPr>
        <w:t>zilpaterol</w:t>
      </w:r>
      <w:proofErr w:type="spellEnd"/>
      <w:r w:rsidRPr="00E76654">
        <w:rPr>
          <w:rFonts w:ascii="Century Gothic" w:hAnsi="Century Gothic" w:cs="Arial"/>
          <w:lang w:val="en-US"/>
        </w:rPr>
        <w:t xml:space="preserve"> hydrochloride and steroidal implant. </w:t>
      </w:r>
      <w:proofErr w:type="spellStart"/>
      <w:r w:rsidRPr="00E76654">
        <w:rPr>
          <w:rFonts w:ascii="Century Gothic" w:hAnsi="Century Gothic" w:cs="Arial"/>
          <w:i/>
        </w:rPr>
        <w:t>Meat</w:t>
      </w:r>
      <w:proofErr w:type="spellEnd"/>
      <w:r w:rsidRPr="00E76654">
        <w:rPr>
          <w:rFonts w:ascii="Century Gothic" w:hAnsi="Century Gothic" w:cs="Arial"/>
          <w:i/>
        </w:rPr>
        <w:t xml:space="preserve"> </w:t>
      </w:r>
      <w:proofErr w:type="spellStart"/>
      <w:r w:rsidRPr="00E76654">
        <w:rPr>
          <w:rFonts w:ascii="Century Gothic" w:hAnsi="Century Gothic" w:cs="Arial"/>
          <w:i/>
        </w:rPr>
        <w:t>Science</w:t>
      </w:r>
      <w:proofErr w:type="spellEnd"/>
      <w:r w:rsidRPr="00E76654">
        <w:rPr>
          <w:rFonts w:ascii="Century Gothic" w:hAnsi="Century Gothic" w:cs="Arial"/>
          <w:i/>
        </w:rPr>
        <w:t>,</w:t>
      </w:r>
      <w:r w:rsidRPr="00E76654">
        <w:rPr>
          <w:rFonts w:ascii="Century Gothic" w:hAnsi="Century Gothic" w:cs="Arial"/>
        </w:rPr>
        <w:t xml:space="preserve"> 158: 1-9  </w:t>
      </w:r>
      <w:hyperlink r:id="rId14" w:tgtFrame="_blank" w:tooltip="Persistent link using digital object identifier" w:history="1">
        <w:r w:rsidRPr="00E76654">
          <w:rPr>
            <w:rStyle w:val="Hipervnculo"/>
            <w:rFonts w:ascii="Century Gothic" w:hAnsi="Century Gothic" w:cs="Arial"/>
          </w:rPr>
          <w:t>https://doi.org/10.1016/j.meatsci.2019.107890</w:t>
        </w:r>
      </w:hyperlink>
    </w:p>
    <w:p w:rsidR="00116575" w:rsidRPr="00116575" w:rsidRDefault="00116575" w:rsidP="00116575">
      <w:pPr>
        <w:pStyle w:val="Prrafodelista"/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entury Gothic" w:hAnsi="Century Gothic" w:cs="Arial"/>
          <w:color w:val="000000" w:themeColor="text1"/>
        </w:rPr>
      </w:pPr>
      <w:r w:rsidRPr="00E76654">
        <w:rPr>
          <w:rFonts w:ascii="Century Gothic" w:hAnsi="Century Gothic" w:cs="Arial"/>
          <w:b/>
          <w:lang w:eastAsia="es-ES_tradnl"/>
        </w:rPr>
        <w:t>L. Avendaño-Reyes,</w:t>
      </w:r>
      <w:r w:rsidRPr="00E76654">
        <w:rPr>
          <w:rFonts w:ascii="Century Gothic" w:hAnsi="Century Gothic" w:cs="Arial"/>
          <w:color w:val="000000"/>
          <w:lang w:eastAsia="es-ES_tradnl"/>
        </w:rPr>
        <w:t xml:space="preserve"> P.H. Robinson, J.A. Hernández-Rivera, A. Correa-Calderón, M. Mellado, A. López-López, U. Macías-Cruz. </w:t>
      </w:r>
      <w:r w:rsidRPr="00E76654">
        <w:rPr>
          <w:rFonts w:ascii="Century Gothic" w:hAnsi="Century Gothic" w:cs="Arial"/>
          <w:color w:val="000000"/>
          <w:lang w:val="en-US" w:eastAsia="es-ES_tradnl"/>
        </w:rPr>
        <w:t xml:space="preserve">2020. Characterization of small scale dairy farms and its relation to water use efficiency in the Mexicali Valley, México. </w:t>
      </w:r>
      <w:r w:rsidRPr="00E76654">
        <w:rPr>
          <w:rFonts w:ascii="Century Gothic" w:hAnsi="Century Gothic" w:cs="Arial"/>
          <w:i/>
          <w:color w:val="131413"/>
          <w:lang w:val="en-US" w:eastAsia="es-ES_tradnl"/>
        </w:rPr>
        <w:t>Tropical Animal Health and Production,</w:t>
      </w:r>
      <w:r w:rsidRPr="00E76654">
        <w:rPr>
          <w:rFonts w:ascii="Century Gothic" w:hAnsi="Century Gothic" w:cs="Arial"/>
          <w:color w:val="131413"/>
          <w:lang w:val="en-US" w:eastAsia="es-ES_tradnl"/>
        </w:rPr>
        <w:t xml:space="preserve"> 52:1141-1148. </w:t>
      </w:r>
      <w:hyperlink r:id="rId15" w:history="1">
        <w:r w:rsidRPr="002D5138">
          <w:rPr>
            <w:rStyle w:val="Hipervnculo"/>
            <w:rFonts w:ascii="Century Gothic" w:hAnsi="Century Gothic" w:cs="Arial"/>
            <w:shd w:val="clear" w:color="auto" w:fill="FCFCFC"/>
            <w:lang w:val="en-US"/>
          </w:rPr>
          <w:t>https://doi.org/10.1007/s11250-019-02109-4</w:t>
        </w:r>
      </w:hyperlink>
      <w:r w:rsidRPr="00E76654">
        <w:rPr>
          <w:rFonts w:ascii="Century Gothic" w:hAnsi="Century Gothic" w:cs="Arial"/>
          <w:shd w:val="clear" w:color="auto" w:fill="FCFCFC"/>
          <w:lang w:val="en-US"/>
        </w:rPr>
        <w:t>.</w:t>
      </w:r>
    </w:p>
    <w:p w:rsidR="00116575" w:rsidRPr="00116575" w:rsidRDefault="00116575" w:rsidP="00116575">
      <w:pPr>
        <w:pStyle w:val="Prrafodelista"/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Hipervnculo"/>
          <w:rFonts w:ascii="Century Gothic" w:hAnsi="Century Gothic" w:cs="Arial"/>
          <w:color w:val="000000" w:themeColor="text1"/>
          <w:u w:val="none"/>
        </w:rPr>
      </w:pPr>
      <w:r w:rsidRPr="00116575">
        <w:rPr>
          <w:rFonts w:ascii="Century Gothic" w:hAnsi="Century Gothic" w:cs="Arial"/>
          <w:lang w:eastAsia="es-ES_tradnl"/>
        </w:rPr>
        <w:t xml:space="preserve">Macías-Cruz U., R. Saavedra, </w:t>
      </w:r>
      <w:r w:rsidRPr="00116575">
        <w:rPr>
          <w:rFonts w:ascii="Century Gothic" w:hAnsi="Century Gothic" w:cs="Arial"/>
          <w:color w:val="000000"/>
          <w:lang w:eastAsia="es-ES_tradnl"/>
        </w:rPr>
        <w:t xml:space="preserve">A. Correa-Calderón, M. Mellado, N. Torrentera, A. Chay-Canul, M.A. López-Baca, </w:t>
      </w:r>
      <w:r w:rsidRPr="00116575">
        <w:rPr>
          <w:rFonts w:ascii="Century Gothic" w:hAnsi="Century Gothic" w:cs="Arial"/>
          <w:b/>
          <w:lang w:eastAsia="es-ES_tradnl"/>
        </w:rPr>
        <w:t xml:space="preserve">L. Avendaño-Reyes. </w:t>
      </w:r>
      <w:r w:rsidRPr="00E76654">
        <w:rPr>
          <w:rFonts w:ascii="Century Gothic" w:hAnsi="Century Gothic" w:cs="Arial"/>
          <w:lang w:val="en-US" w:eastAsia="es-ES_tradnl"/>
        </w:rPr>
        <w:t>2020.</w:t>
      </w:r>
      <w:r w:rsidRPr="00E76654">
        <w:rPr>
          <w:rFonts w:ascii="Century Gothic" w:hAnsi="Century Gothic" w:cs="Arial"/>
          <w:b/>
          <w:lang w:val="en-US" w:eastAsia="es-ES_tradnl"/>
        </w:rPr>
        <w:t xml:space="preserve"> </w:t>
      </w:r>
      <w:r w:rsidRPr="00E76654">
        <w:rPr>
          <w:rFonts w:ascii="Century Gothic" w:hAnsi="Century Gothic" w:cs="Arial"/>
          <w:shd w:val="clear" w:color="auto" w:fill="FFFFFF"/>
          <w:lang w:val="en-US"/>
        </w:rPr>
        <w:t xml:space="preserve">Feedlot growth, carcass characteristics and meat quality of hair breed male lambs exposed to seasonal heat stress (winter vs. summer) in an arid climate. </w:t>
      </w:r>
      <w:proofErr w:type="spellStart"/>
      <w:r w:rsidRPr="00E76654">
        <w:rPr>
          <w:rFonts w:ascii="Century Gothic" w:hAnsi="Century Gothic" w:cs="Arial"/>
          <w:i/>
          <w:shd w:val="clear" w:color="auto" w:fill="FFFFFF"/>
        </w:rPr>
        <w:t>Meat</w:t>
      </w:r>
      <w:proofErr w:type="spellEnd"/>
      <w:r w:rsidRPr="00E76654">
        <w:rPr>
          <w:rFonts w:ascii="Century Gothic" w:hAnsi="Century Gothic" w:cs="Arial"/>
          <w:i/>
          <w:shd w:val="clear" w:color="auto" w:fill="FFFFFF"/>
        </w:rPr>
        <w:t xml:space="preserve"> </w:t>
      </w:r>
      <w:proofErr w:type="spellStart"/>
      <w:r w:rsidRPr="00E76654">
        <w:rPr>
          <w:rFonts w:ascii="Century Gothic" w:hAnsi="Century Gothic" w:cs="Arial"/>
          <w:i/>
          <w:shd w:val="clear" w:color="auto" w:fill="FFFFFF"/>
        </w:rPr>
        <w:t>Science</w:t>
      </w:r>
      <w:proofErr w:type="spellEnd"/>
      <w:r w:rsidRPr="00E76654">
        <w:rPr>
          <w:rFonts w:ascii="Century Gothic" w:hAnsi="Century Gothic" w:cs="Arial"/>
          <w:i/>
          <w:shd w:val="clear" w:color="auto" w:fill="FFFFFF"/>
        </w:rPr>
        <w:t xml:space="preserve">, </w:t>
      </w:r>
      <w:r w:rsidRPr="00E76654">
        <w:rPr>
          <w:rFonts w:ascii="Century Gothic" w:hAnsi="Century Gothic" w:cs="Arial"/>
          <w:shd w:val="clear" w:color="auto" w:fill="FFFFFF"/>
        </w:rPr>
        <w:t xml:space="preserve">  </w:t>
      </w:r>
      <w:hyperlink r:id="rId16" w:tgtFrame="_blank" w:tooltip="Persistent link using digital object identifier" w:history="1">
        <w:r w:rsidRPr="00E76654">
          <w:rPr>
            <w:rStyle w:val="Hipervnculo"/>
            <w:rFonts w:ascii="Century Gothic" w:hAnsi="Century Gothic" w:cs="Arial"/>
          </w:rPr>
          <w:t>https://doi.org/10.1016/j.meatsci.2020.108202</w:t>
        </w:r>
      </w:hyperlink>
    </w:p>
    <w:p w:rsidR="00116575" w:rsidRPr="00116575" w:rsidRDefault="00116575" w:rsidP="00116575">
      <w:pPr>
        <w:pStyle w:val="Prrafodelista"/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entury Gothic" w:hAnsi="Century Gothic" w:cs="Arial"/>
          <w:color w:val="000000" w:themeColor="text1"/>
        </w:rPr>
      </w:pPr>
      <w:r w:rsidRPr="00E76654">
        <w:rPr>
          <w:rFonts w:ascii="Century Gothic" w:hAnsi="Century Gothic" w:cs="Arial"/>
          <w:b/>
        </w:rPr>
        <w:t>Avendaño-Reyes L</w:t>
      </w:r>
      <w:r w:rsidRPr="00E76654">
        <w:rPr>
          <w:rFonts w:ascii="Century Gothic" w:hAnsi="Century Gothic" w:cs="Arial"/>
        </w:rPr>
        <w:t xml:space="preserve">., </w:t>
      </w:r>
      <w:r w:rsidRPr="00E76654">
        <w:rPr>
          <w:rFonts w:ascii="Century Gothic" w:hAnsi="Century Gothic" w:cs="Arial"/>
          <w:color w:val="000000"/>
          <w:lang w:eastAsia="es-ES_tradnl"/>
        </w:rPr>
        <w:t>U. Macías-Cruz, A. Correa-Calderón, M. Mellado, J.L. Corrales, G. Corrales, E. Ramírez-</w:t>
      </w:r>
      <w:proofErr w:type="spellStart"/>
      <w:r w:rsidRPr="00E76654">
        <w:rPr>
          <w:rFonts w:ascii="Century Gothic" w:hAnsi="Century Gothic" w:cs="Arial"/>
          <w:color w:val="000000"/>
          <w:lang w:eastAsia="es-ES_tradnl"/>
        </w:rPr>
        <w:t>Bibriesca</w:t>
      </w:r>
      <w:proofErr w:type="spellEnd"/>
      <w:r w:rsidRPr="00E76654">
        <w:rPr>
          <w:rFonts w:ascii="Century Gothic" w:hAnsi="Century Gothic" w:cs="Arial"/>
          <w:color w:val="000000"/>
          <w:lang w:eastAsia="es-ES_tradnl"/>
        </w:rPr>
        <w:t>, and J.E. Guerra-</w:t>
      </w:r>
      <w:proofErr w:type="spellStart"/>
      <w:r w:rsidRPr="00E76654">
        <w:rPr>
          <w:rFonts w:ascii="Century Gothic" w:hAnsi="Century Gothic" w:cs="Arial"/>
          <w:color w:val="000000"/>
          <w:lang w:eastAsia="es-ES_tradnl"/>
        </w:rPr>
        <w:t>Liera</w:t>
      </w:r>
      <w:proofErr w:type="spellEnd"/>
      <w:r w:rsidRPr="00E76654">
        <w:rPr>
          <w:rFonts w:ascii="Century Gothic" w:hAnsi="Century Gothic" w:cs="Arial"/>
          <w:color w:val="000000"/>
          <w:lang w:eastAsia="es-ES_tradnl"/>
        </w:rPr>
        <w:t>.</w:t>
      </w:r>
      <w:r w:rsidRPr="00E76654">
        <w:rPr>
          <w:rFonts w:ascii="Century Gothic" w:hAnsi="Century Gothic" w:cs="Arial"/>
        </w:rPr>
        <w:t xml:space="preserve"> </w:t>
      </w:r>
      <w:r w:rsidRPr="00E76654">
        <w:rPr>
          <w:rFonts w:ascii="Century Gothic" w:hAnsi="Century Gothic" w:cs="Arial"/>
          <w:lang w:val="en-US"/>
        </w:rPr>
        <w:t xml:space="preserve">2020. </w:t>
      </w:r>
      <w:r w:rsidRPr="00E76654">
        <w:rPr>
          <w:rFonts w:ascii="Century Gothic" w:hAnsi="Century Gothic" w:cs="Arial"/>
          <w:color w:val="201F1E"/>
          <w:shd w:val="clear" w:color="auto" w:fill="FFFFFF"/>
          <w:lang w:val="en-US"/>
        </w:rPr>
        <w:t xml:space="preserve">Biological responses of hair sheep to a permanent shade during a short heat stress exposure in an arid region. </w:t>
      </w:r>
      <w:r w:rsidRPr="00E76654">
        <w:rPr>
          <w:rFonts w:ascii="Century Gothic" w:hAnsi="Century Gothic" w:cs="Arial"/>
          <w:i/>
          <w:color w:val="201F1E"/>
          <w:shd w:val="clear" w:color="auto" w:fill="FFFFFF"/>
          <w:lang w:val="en-US"/>
        </w:rPr>
        <w:t>Small Ruminant Research,</w:t>
      </w:r>
      <w:r w:rsidRPr="00E76654">
        <w:rPr>
          <w:rFonts w:ascii="Century Gothic" w:hAnsi="Century Gothic" w:cs="Arial"/>
          <w:color w:val="201F1E"/>
          <w:shd w:val="clear" w:color="auto" w:fill="FFFFFF"/>
          <w:lang w:val="en-US"/>
        </w:rPr>
        <w:t xml:space="preserve"> https://</w:t>
      </w:r>
      <w:r w:rsidRPr="00E76654">
        <w:rPr>
          <w:rFonts w:ascii="Century Gothic" w:hAnsi="Century Gothic" w:cs="Arial"/>
          <w:shd w:val="clear" w:color="auto" w:fill="FFFFFF"/>
          <w:lang w:val="en-US"/>
        </w:rPr>
        <w:t>doi: 10.1016/j.smallrumres.2020.106146</w:t>
      </w:r>
    </w:p>
    <w:p w:rsidR="00116575" w:rsidRPr="00116575" w:rsidRDefault="00116575" w:rsidP="00116575">
      <w:pPr>
        <w:pStyle w:val="Prrafodelista"/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Hipervnculo"/>
          <w:rFonts w:ascii="Century Gothic" w:hAnsi="Century Gothic" w:cs="Arial"/>
          <w:color w:val="000000" w:themeColor="text1"/>
          <w:u w:val="none"/>
          <w:lang w:val="en-US"/>
        </w:rPr>
      </w:pPr>
      <w:proofErr w:type="spellStart"/>
      <w:r w:rsidRPr="00116575">
        <w:rPr>
          <w:rFonts w:ascii="Century Gothic" w:hAnsi="Century Gothic" w:cs="Arial"/>
          <w:color w:val="333333"/>
        </w:rPr>
        <w:t>Theusme</w:t>
      </w:r>
      <w:proofErr w:type="spellEnd"/>
      <w:r w:rsidRPr="00116575">
        <w:rPr>
          <w:rFonts w:ascii="Century Gothic" w:hAnsi="Century Gothic" w:cs="Arial"/>
          <w:color w:val="333333"/>
        </w:rPr>
        <w:t xml:space="preserve">, C., </w:t>
      </w:r>
      <w:r w:rsidRPr="00116575">
        <w:rPr>
          <w:rFonts w:ascii="Century Gothic" w:hAnsi="Century Gothic" w:cs="Arial"/>
          <w:b/>
          <w:bCs/>
          <w:color w:val="000000"/>
        </w:rPr>
        <w:t>L. Avendaño-Reyes</w:t>
      </w:r>
      <w:r w:rsidRPr="00116575">
        <w:rPr>
          <w:rFonts w:ascii="Century Gothic" w:hAnsi="Century Gothic" w:cs="Arial"/>
          <w:bCs/>
        </w:rPr>
        <w:t xml:space="preserve">, U. Macías-Cruz, A. Correa-Calderón, M. Mellado, L. Vargas-Villamil, and A. Vicente-Pérez. </w:t>
      </w:r>
      <w:r w:rsidRPr="00E76654">
        <w:rPr>
          <w:rFonts w:ascii="Century Gothic" w:hAnsi="Century Gothic" w:cs="Arial"/>
          <w:bCs/>
          <w:lang w:val="en-US"/>
        </w:rPr>
        <w:t xml:space="preserve">2021. </w:t>
      </w:r>
      <w:r w:rsidRPr="00E76654">
        <w:rPr>
          <w:rFonts w:ascii="Century Gothic" w:hAnsi="Century Gothic" w:cs="Arial"/>
          <w:shd w:val="clear" w:color="auto" w:fill="FFFFFF"/>
          <w:lang w:val="en-US"/>
        </w:rPr>
        <w:t xml:space="preserve">Climate change </w:t>
      </w:r>
      <w:r w:rsidRPr="00E76654">
        <w:rPr>
          <w:rFonts w:ascii="Century Gothic" w:hAnsi="Century Gothic" w:cs="Arial"/>
          <w:shd w:val="clear" w:color="auto" w:fill="FFFFFF"/>
          <w:lang w:val="en-US"/>
        </w:rPr>
        <w:lastRenderedPageBreak/>
        <w:t xml:space="preserve">vulnerability of confined livestock systems predicted using bioclimatic indexes in an arid region of México. </w:t>
      </w:r>
      <w:r w:rsidRPr="00E76654">
        <w:rPr>
          <w:rFonts w:ascii="Century Gothic" w:hAnsi="Century Gothic" w:cs="Arial"/>
          <w:i/>
          <w:shd w:val="clear" w:color="auto" w:fill="FFFFFF"/>
          <w:lang w:val="en-US"/>
        </w:rPr>
        <w:t xml:space="preserve">Journal of Science of the Total Environment, </w:t>
      </w:r>
      <w:r w:rsidRPr="00E76654">
        <w:rPr>
          <w:rFonts w:ascii="Century Gothic" w:hAnsi="Century Gothic" w:cs="Arial"/>
          <w:shd w:val="clear" w:color="auto" w:fill="FFFFFF"/>
          <w:lang w:val="en-US"/>
        </w:rPr>
        <w:t>751:141779</w:t>
      </w:r>
      <w:r w:rsidRPr="00E76654">
        <w:rPr>
          <w:rFonts w:ascii="Century Gothic" w:hAnsi="Century Gothic" w:cs="Arial"/>
          <w:i/>
          <w:shd w:val="clear" w:color="auto" w:fill="FFFFFF"/>
          <w:lang w:val="en-US"/>
        </w:rPr>
        <w:t>.</w:t>
      </w:r>
      <w:r w:rsidRPr="00E76654">
        <w:rPr>
          <w:rFonts w:ascii="Century Gothic" w:hAnsi="Century Gothic" w:cs="Arial"/>
          <w:shd w:val="clear" w:color="auto" w:fill="FFFFFF"/>
          <w:lang w:val="en-US"/>
        </w:rPr>
        <w:t xml:space="preserve"> </w:t>
      </w:r>
      <w:hyperlink r:id="rId17" w:tgtFrame="_blank" w:tooltip="Persistent link using digital object identifier" w:history="1">
        <w:r w:rsidRPr="00E76654">
          <w:rPr>
            <w:rStyle w:val="Hipervnculo"/>
            <w:rFonts w:ascii="Century Gothic" w:hAnsi="Century Gothic" w:cs="Arial"/>
            <w:color w:val="0C7DBB"/>
            <w:sz w:val="21"/>
            <w:szCs w:val="21"/>
            <w:lang w:val="en-US"/>
          </w:rPr>
          <w:t>https://doi.org/10.1016/j.scitotenv.2020.141779</w:t>
        </w:r>
      </w:hyperlink>
    </w:p>
    <w:p w:rsidR="00116575" w:rsidRPr="00116575" w:rsidRDefault="00116575" w:rsidP="00116575">
      <w:pPr>
        <w:pStyle w:val="Prrafodelista"/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entury Gothic" w:hAnsi="Century Gothic" w:cs="Arial"/>
          <w:color w:val="000000" w:themeColor="text1"/>
          <w:lang w:val="en-US"/>
        </w:rPr>
      </w:pPr>
      <w:r w:rsidRPr="00E76654">
        <w:rPr>
          <w:rFonts w:ascii="Century Gothic" w:hAnsi="Century Gothic" w:cs="Arial"/>
          <w:b/>
        </w:rPr>
        <w:t>Avendaño-Reyes L</w:t>
      </w:r>
      <w:r w:rsidRPr="00E76654">
        <w:rPr>
          <w:rFonts w:ascii="Century Gothic" w:hAnsi="Century Gothic" w:cs="Arial"/>
        </w:rPr>
        <w:t xml:space="preserve">., </w:t>
      </w:r>
      <w:r w:rsidRPr="00E76654">
        <w:rPr>
          <w:rFonts w:ascii="Century Gothic" w:hAnsi="Century Gothic" w:cs="Arial"/>
          <w:color w:val="000000"/>
          <w:lang w:eastAsia="es-ES_tradnl"/>
        </w:rPr>
        <w:t>U. Macías-Cruz, A. Correa-Calderón, M. Mellado, and J.A. Hernández-Rivera.</w:t>
      </w:r>
      <w:r w:rsidRPr="00E76654">
        <w:rPr>
          <w:rFonts w:ascii="Century Gothic" w:hAnsi="Century Gothic" w:cs="Arial"/>
        </w:rPr>
        <w:t xml:space="preserve"> </w:t>
      </w:r>
      <w:r w:rsidRPr="00E76654">
        <w:rPr>
          <w:rFonts w:ascii="Century Gothic" w:hAnsi="Century Gothic" w:cs="Arial"/>
          <w:lang w:val="en-US"/>
        </w:rPr>
        <w:t xml:space="preserve">2021. </w:t>
      </w:r>
      <w:r w:rsidRPr="00E76654">
        <w:rPr>
          <w:rFonts w:ascii="Century Gothic" w:hAnsi="Century Gothic" w:cs="Arial"/>
          <w:color w:val="201F1E"/>
          <w:shd w:val="clear" w:color="auto" w:fill="FFFFFF"/>
          <w:lang w:val="en-US"/>
        </w:rPr>
        <w:t xml:space="preserve">Impacts on two dairy breeds of adding a third (night) cooling event under extreme ambient heat. </w:t>
      </w:r>
      <w:r w:rsidRPr="00E76654">
        <w:rPr>
          <w:rFonts w:ascii="Century Gothic" w:hAnsi="Century Gothic" w:cs="Arial"/>
          <w:i/>
          <w:lang w:val="en-US" w:eastAsia="es-ES_tradnl"/>
        </w:rPr>
        <w:t>International Journal of Biometeorology (in press).</w:t>
      </w:r>
    </w:p>
    <w:p w:rsidR="00B0211E" w:rsidRPr="00904623" w:rsidRDefault="00B0211E" w:rsidP="00904623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2B2B84" w:rsidRDefault="003A3DF0" w:rsidP="00103CD4">
      <w:pPr>
        <w:spacing w:after="0" w:line="240" w:lineRule="auto"/>
        <w:jc w:val="both"/>
        <w:rPr>
          <w:rFonts w:ascii="Century Gothic" w:hAnsi="Century Gothic" w:cs="Arial"/>
          <w:b/>
        </w:rPr>
      </w:pPr>
      <w:r w:rsidRPr="005C488A">
        <w:rPr>
          <w:rFonts w:ascii="Century Gothic" w:hAnsi="Century Gothic" w:cs="Arial"/>
          <w:b/>
        </w:rPr>
        <w:t>Distinciones</w:t>
      </w:r>
      <w:r w:rsidR="00D1369C" w:rsidRPr="005C488A">
        <w:rPr>
          <w:rFonts w:ascii="Century Gothic" w:hAnsi="Century Gothic" w:cs="Arial"/>
          <w:b/>
        </w:rPr>
        <w:t xml:space="preserve">: </w:t>
      </w:r>
    </w:p>
    <w:p w:rsidR="00E76654" w:rsidRPr="005C488A" w:rsidRDefault="00E76654" w:rsidP="00103CD4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2B2B84" w:rsidRPr="002D1A98" w:rsidRDefault="00116575" w:rsidP="00103CD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Sistema Nacional de Investigadores</w:t>
      </w:r>
      <w:r w:rsidR="00895B4E">
        <w:rPr>
          <w:rFonts w:ascii="Century Gothic" w:hAnsi="Century Gothic" w:cs="Arial"/>
        </w:rPr>
        <w:t xml:space="preserve"> Nivel III</w:t>
      </w:r>
      <w:r w:rsidR="00103CD4">
        <w:rPr>
          <w:rFonts w:ascii="Century Gothic" w:hAnsi="Century Gothic" w:cs="Arial"/>
        </w:rPr>
        <w:t>, 2021 - 2025</w:t>
      </w:r>
    </w:p>
    <w:p w:rsidR="002B2B84" w:rsidRPr="002D1A98" w:rsidRDefault="002B2B84" w:rsidP="00103CD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</w:rPr>
      </w:pPr>
      <w:r w:rsidRPr="002D1A98">
        <w:rPr>
          <w:rFonts w:ascii="Century Gothic" w:hAnsi="Century Gothic" w:cs="Arial"/>
        </w:rPr>
        <w:t xml:space="preserve">Perfil </w:t>
      </w:r>
      <w:r w:rsidR="003A3DF0" w:rsidRPr="002D1A98">
        <w:rPr>
          <w:rFonts w:ascii="Century Gothic" w:hAnsi="Century Gothic" w:cs="Arial"/>
        </w:rPr>
        <w:t>PRODEP</w:t>
      </w:r>
      <w:r w:rsidR="00103CD4">
        <w:rPr>
          <w:rFonts w:ascii="Century Gothic" w:hAnsi="Century Gothic" w:cs="Arial"/>
        </w:rPr>
        <w:t>, 2020 -</w:t>
      </w:r>
      <w:r w:rsidRPr="002D1A98">
        <w:rPr>
          <w:rFonts w:ascii="Century Gothic" w:hAnsi="Century Gothic" w:cs="Arial"/>
        </w:rPr>
        <w:t xml:space="preserve"> 2025</w:t>
      </w:r>
    </w:p>
    <w:p w:rsidR="003A3DF0" w:rsidRDefault="00D1369C" w:rsidP="00103CD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</w:rPr>
      </w:pPr>
      <w:r w:rsidRPr="002D1A98">
        <w:rPr>
          <w:rFonts w:ascii="Century Gothic" w:hAnsi="Century Gothic" w:cs="Arial"/>
        </w:rPr>
        <w:t>Miembro d</w:t>
      </w:r>
      <w:r w:rsidR="002B2B84" w:rsidRPr="002D1A98">
        <w:rPr>
          <w:rFonts w:ascii="Century Gothic" w:hAnsi="Century Gothic" w:cs="Arial"/>
        </w:rPr>
        <w:t>e Academia Mexicana de Ciencias desde 2019</w:t>
      </w:r>
    </w:p>
    <w:p w:rsidR="003A3DF0" w:rsidRPr="00103CD4" w:rsidRDefault="002D1A98" w:rsidP="00103CD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Responsable de</w:t>
      </w:r>
      <w:r w:rsidR="00103CD4">
        <w:rPr>
          <w:rFonts w:ascii="Century Gothic" w:hAnsi="Century Gothic" w:cs="Arial"/>
        </w:rPr>
        <w:t>l</w:t>
      </w:r>
      <w:r>
        <w:rPr>
          <w:rFonts w:ascii="Century Gothic" w:hAnsi="Century Gothic" w:cs="Arial"/>
        </w:rPr>
        <w:t xml:space="preserve"> Cuerpo Académico </w:t>
      </w:r>
      <w:r w:rsidR="00103CD4">
        <w:rPr>
          <w:rFonts w:ascii="Century Gothic" w:hAnsi="Century Gothic" w:cs="Arial"/>
        </w:rPr>
        <w:t xml:space="preserve">Fisiología y Genética Animal, </w:t>
      </w:r>
      <w:r>
        <w:rPr>
          <w:rFonts w:ascii="Century Gothic" w:hAnsi="Century Gothic" w:cs="Arial"/>
        </w:rPr>
        <w:t>Consolidado Indefinidamente</w:t>
      </w:r>
      <w:r w:rsidR="00103CD4">
        <w:rPr>
          <w:rFonts w:ascii="Century Gothic" w:hAnsi="Century Gothic" w:cs="Arial"/>
        </w:rPr>
        <w:t>.</w:t>
      </w:r>
      <w:bookmarkStart w:id="0" w:name="_GoBack"/>
      <w:bookmarkEnd w:id="0"/>
    </w:p>
    <w:sectPr w:rsidR="003A3DF0" w:rsidRPr="00103C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F7E129F"/>
    <w:multiLevelType w:val="hybridMultilevel"/>
    <w:tmpl w:val="0FE4DE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6765F"/>
    <w:multiLevelType w:val="hybridMultilevel"/>
    <w:tmpl w:val="CDEA246C"/>
    <w:lvl w:ilvl="0" w:tplc="BC745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25C97"/>
    <w:multiLevelType w:val="hybridMultilevel"/>
    <w:tmpl w:val="A1163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F739C"/>
    <w:multiLevelType w:val="hybridMultilevel"/>
    <w:tmpl w:val="122EB6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17137"/>
    <w:multiLevelType w:val="hybridMultilevel"/>
    <w:tmpl w:val="9D16E4A0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4266A7C"/>
    <w:multiLevelType w:val="multilevel"/>
    <w:tmpl w:val="E052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BB32D9"/>
    <w:multiLevelType w:val="hybridMultilevel"/>
    <w:tmpl w:val="3EBAF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C4156"/>
    <w:multiLevelType w:val="hybridMultilevel"/>
    <w:tmpl w:val="8DAEB5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B7C46"/>
    <w:multiLevelType w:val="hybridMultilevel"/>
    <w:tmpl w:val="F4D895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96826"/>
    <w:multiLevelType w:val="hybridMultilevel"/>
    <w:tmpl w:val="AD4020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0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21"/>
    <w:rsid w:val="00015CC3"/>
    <w:rsid w:val="00077C27"/>
    <w:rsid w:val="000E5CFE"/>
    <w:rsid w:val="00103CD4"/>
    <w:rsid w:val="00116575"/>
    <w:rsid w:val="0013506B"/>
    <w:rsid w:val="00175CA9"/>
    <w:rsid w:val="001A70E3"/>
    <w:rsid w:val="001A7EE0"/>
    <w:rsid w:val="00204979"/>
    <w:rsid w:val="002B055A"/>
    <w:rsid w:val="002B2B84"/>
    <w:rsid w:val="002D1A98"/>
    <w:rsid w:val="003A3DF0"/>
    <w:rsid w:val="00437625"/>
    <w:rsid w:val="00447B2D"/>
    <w:rsid w:val="00460B0F"/>
    <w:rsid w:val="0050209A"/>
    <w:rsid w:val="00530612"/>
    <w:rsid w:val="005C488A"/>
    <w:rsid w:val="00627F25"/>
    <w:rsid w:val="00635321"/>
    <w:rsid w:val="007058C8"/>
    <w:rsid w:val="00895B4E"/>
    <w:rsid w:val="008C429D"/>
    <w:rsid w:val="00904623"/>
    <w:rsid w:val="0091306D"/>
    <w:rsid w:val="00B0211E"/>
    <w:rsid w:val="00B04629"/>
    <w:rsid w:val="00B0532A"/>
    <w:rsid w:val="00D1369C"/>
    <w:rsid w:val="00D34AF1"/>
    <w:rsid w:val="00D95193"/>
    <w:rsid w:val="00E37585"/>
    <w:rsid w:val="00E76654"/>
    <w:rsid w:val="00F2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53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angradetextonormal">
    <w:name w:val="Body Text Indent"/>
    <w:basedOn w:val="Normal"/>
    <w:link w:val="SangradetextonormalCar"/>
    <w:rsid w:val="00530612"/>
    <w:pPr>
      <w:spacing w:after="0" w:line="240" w:lineRule="auto"/>
      <w:ind w:firstLine="720"/>
    </w:pPr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30612"/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B2B8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175CA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75CA9"/>
  </w:style>
  <w:style w:type="paragraph" w:customStyle="1" w:styleId="Level1">
    <w:name w:val="Level 1"/>
    <w:basedOn w:val="Normal"/>
    <w:rsid w:val="00175CA9"/>
    <w:pPr>
      <w:widowControl w:val="0"/>
      <w:numPr>
        <w:numId w:val="8"/>
      </w:numPr>
      <w:spacing w:after="0" w:line="240" w:lineRule="auto"/>
      <w:ind w:left="720" w:hanging="720"/>
      <w:outlineLvl w:val="0"/>
    </w:pPr>
    <w:rPr>
      <w:rFonts w:ascii="Times New Roman" w:eastAsia="MS Mincho" w:hAnsi="Times New Roman" w:cs="Times New Roman"/>
      <w:snapToGrid w:val="0"/>
      <w:sz w:val="24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53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angradetextonormal">
    <w:name w:val="Body Text Indent"/>
    <w:basedOn w:val="Normal"/>
    <w:link w:val="SangradetextonormalCar"/>
    <w:rsid w:val="00530612"/>
    <w:pPr>
      <w:spacing w:after="0" w:line="240" w:lineRule="auto"/>
      <w:ind w:firstLine="720"/>
    </w:pPr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30612"/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B2B8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175CA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75CA9"/>
  </w:style>
  <w:style w:type="paragraph" w:customStyle="1" w:styleId="Level1">
    <w:name w:val="Level 1"/>
    <w:basedOn w:val="Normal"/>
    <w:rsid w:val="00175CA9"/>
    <w:pPr>
      <w:widowControl w:val="0"/>
      <w:numPr>
        <w:numId w:val="8"/>
      </w:numPr>
      <w:spacing w:after="0" w:line="240" w:lineRule="auto"/>
      <w:ind w:left="720" w:hanging="720"/>
      <w:outlineLvl w:val="0"/>
    </w:pPr>
    <w:rPr>
      <w:rFonts w:ascii="Times New Roman" w:eastAsia="MS Mincho" w:hAnsi="Times New Roman" w:cs="Times New Roman"/>
      <w:snapToGrid w:val="0"/>
      <w:sz w:val="24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62@hotmail.com" TargetMode="External"/><Relationship Id="rId13" Type="http://schemas.openxmlformats.org/officeDocument/2006/relationships/hyperlink" Target="https://doi.org/10.1016/j.smallrumres.2018.06.01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ar62@uabc.edu.mx" TargetMode="External"/><Relationship Id="rId12" Type="http://schemas.openxmlformats.org/officeDocument/2006/relationships/hyperlink" Target="https://doi.org/10.1071/AN16747" TargetMode="External"/><Relationship Id="rId17" Type="http://schemas.openxmlformats.org/officeDocument/2006/relationships/hyperlink" Target="https://doi.org/10.1016/j.scitotenv.2020.1417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meatsci.2020.1082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Leonel-Avendano-Reyes" TargetMode="External"/><Relationship Id="rId11" Type="http://schemas.openxmlformats.org/officeDocument/2006/relationships/hyperlink" Target="https://doi.org/10.1071/AN153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s11250-019-02109-4" TargetMode="External"/><Relationship Id="rId10" Type="http://schemas.openxmlformats.org/officeDocument/2006/relationships/hyperlink" Target="http://dx.doi.org/10.21451/1984-3143-AR8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doi.org/10.1016/j.meatsci.2019.10789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UABC</cp:lastModifiedBy>
  <cp:revision>4</cp:revision>
  <dcterms:created xsi:type="dcterms:W3CDTF">2021-03-05T18:36:00Z</dcterms:created>
  <dcterms:modified xsi:type="dcterms:W3CDTF">2021-03-05T21:02:00Z</dcterms:modified>
</cp:coreProperties>
</file>